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472976C0"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03FC903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March 25th</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0E0DACF2"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74902FEA"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1CE0B0E6" w:rsidR="00A55379" w:rsidRDefault="00A55379" w:rsidP="00F81D37"/>
    <w:p w14:paraId="277CCDE1" w14:textId="606C3895"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5953305B" w:rsidR="002B0C68" w:rsidRDefault="002B0C68" w:rsidP="00F81D37"/>
    <w:p w14:paraId="79F30494" w14:textId="0C71D4EA"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35C38002" w:rsidR="00F81D37" w:rsidRDefault="00F81D37" w:rsidP="00F81D37">
      <w:pPr>
        <w:rPr>
          <w:rStyle w:val="Hyperlink"/>
        </w:rPr>
      </w:pPr>
    </w:p>
    <w:p w14:paraId="54B846FA" w14:textId="6EC7096A" w:rsidR="00A85AAD" w:rsidRDefault="00B832A8" w:rsidP="00BC7FFC">
      <w:bookmarkStart w:id="6"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6"/>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1FAA329E" w:rsidR="00BC7FFC" w:rsidRDefault="00F20CC5" w:rsidP="00BC7FFC">
      <w:pPr>
        <w:rPr>
          <w:rStyle w:val="Hyperlink"/>
        </w:rPr>
      </w:pPr>
      <w:r>
        <w:rPr>
          <w:rStyle w:val="Hyperlink"/>
        </w:rPr>
        <w:t xml:space="preserve">  </w:t>
      </w:r>
    </w:p>
    <w:p w14:paraId="3FCDE3A9" w14:textId="3FA26AB2"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7B7D9FD4" w:rsidR="00AD0A9E" w:rsidRDefault="00193BDD" w:rsidP="00841A6A">
      <w:pPr>
        <w:rPr>
          <w:noProof/>
        </w:rPr>
      </w:pPr>
      <w:r>
        <w:t xml:space="preserve"> </w:t>
      </w:r>
      <w:r w:rsidR="008453AB">
        <w:t xml:space="preserve"> </w:t>
      </w:r>
    </w:p>
    <w:p w14:paraId="161D4349" w14:textId="30AA39ED" w:rsidR="00B8000E" w:rsidRPr="00FA382A" w:rsidRDefault="00CE7B59" w:rsidP="00841A6A">
      <w:pPr>
        <w:rPr>
          <w:b/>
          <w:i/>
          <w:noProof/>
        </w:rPr>
      </w:pPr>
      <w:r>
        <w:rPr>
          <w:noProof/>
        </w:rPr>
        <w:drawing>
          <wp:anchor distT="0" distB="0" distL="114300" distR="114300" simplePos="0" relativeHeight="252993536" behindDoc="1" locked="0" layoutInCell="1" allowOverlap="1" wp14:anchorId="5E6259A0" wp14:editId="3B47436B">
            <wp:simplePos x="0" y="0"/>
            <wp:positionH relativeFrom="margin">
              <wp:posOffset>4520565</wp:posOffset>
            </wp:positionH>
            <wp:positionV relativeFrom="paragraph">
              <wp:posOffset>4730115</wp:posOffset>
            </wp:positionV>
            <wp:extent cx="2244090" cy="1495425"/>
            <wp:effectExtent l="0" t="0" r="3810" b="9525"/>
            <wp:wrapTight wrapText="bothSides">
              <wp:wrapPolygon edited="0">
                <wp:start x="0" y="0"/>
                <wp:lineTo x="0" y="21462"/>
                <wp:lineTo x="21453" y="21462"/>
                <wp:lineTo x="21453" y="0"/>
                <wp:lineTo x="0" y="0"/>
              </wp:wrapPolygon>
            </wp:wrapTight>
            <wp:docPr id="35" name="Picture 35"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cebook_15533796851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090" cy="1495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92512" behindDoc="1" locked="0" layoutInCell="1" allowOverlap="1" wp14:anchorId="561B8594" wp14:editId="12D6E203">
            <wp:simplePos x="0" y="0"/>
            <wp:positionH relativeFrom="margin">
              <wp:posOffset>4543425</wp:posOffset>
            </wp:positionH>
            <wp:positionV relativeFrom="paragraph">
              <wp:posOffset>1824990</wp:posOffset>
            </wp:positionV>
            <wp:extent cx="2221230" cy="2962275"/>
            <wp:effectExtent l="0" t="0" r="7620" b="9525"/>
            <wp:wrapTight wrapText="bothSides">
              <wp:wrapPolygon edited="0">
                <wp:start x="0" y="0"/>
                <wp:lineTo x="0" y="21531"/>
                <wp:lineTo x="21489" y="21531"/>
                <wp:lineTo x="21489" y="0"/>
                <wp:lineTo x="0" y="0"/>
              </wp:wrapPolygon>
            </wp:wrapTight>
            <wp:docPr id="33" name="Picture 33"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acebook_15534381077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230" cy="2962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90464" behindDoc="1" locked="0" layoutInCell="1" allowOverlap="1" wp14:anchorId="74EAC71F" wp14:editId="47850125">
            <wp:simplePos x="0" y="0"/>
            <wp:positionH relativeFrom="column">
              <wp:posOffset>1753870</wp:posOffset>
            </wp:positionH>
            <wp:positionV relativeFrom="paragraph">
              <wp:posOffset>3815715</wp:posOffset>
            </wp:positionV>
            <wp:extent cx="2756535" cy="2066925"/>
            <wp:effectExtent l="0" t="0" r="5715" b="9525"/>
            <wp:wrapTight wrapText="bothSides">
              <wp:wrapPolygon edited="0">
                <wp:start x="0" y="0"/>
                <wp:lineTo x="0" y="21500"/>
                <wp:lineTo x="21496" y="21500"/>
                <wp:lineTo x="21496" y="0"/>
                <wp:lineTo x="0" y="0"/>
              </wp:wrapPolygon>
            </wp:wrapTight>
            <wp:docPr id="31" name="Picture 3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cebook_15533793392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6535" cy="2066925"/>
                    </a:xfrm>
                    <a:prstGeom prst="rect">
                      <a:avLst/>
                    </a:prstGeom>
                  </pic:spPr>
                </pic:pic>
              </a:graphicData>
            </a:graphic>
            <wp14:sizeRelH relativeFrom="page">
              <wp14:pctWidth>0</wp14:pctWidth>
            </wp14:sizeRelH>
            <wp14:sizeRelV relativeFrom="page">
              <wp14:pctHeight>0</wp14:pctHeight>
            </wp14:sizeRelV>
          </wp:anchor>
        </w:drawing>
      </w:r>
      <w:r w:rsidR="003D7D6A">
        <w:rPr>
          <w:noProof/>
        </w:rPr>
        <w:drawing>
          <wp:anchor distT="0" distB="0" distL="114300" distR="114300" simplePos="0" relativeHeight="252989440" behindDoc="1" locked="0" layoutInCell="1" allowOverlap="1" wp14:anchorId="0DA4D1C9" wp14:editId="3BEAFBF0">
            <wp:simplePos x="0" y="0"/>
            <wp:positionH relativeFrom="margin">
              <wp:posOffset>-635</wp:posOffset>
            </wp:positionH>
            <wp:positionV relativeFrom="paragraph">
              <wp:posOffset>3787140</wp:posOffset>
            </wp:positionV>
            <wp:extent cx="1743075" cy="2324735"/>
            <wp:effectExtent l="0" t="0" r="9525" b="0"/>
            <wp:wrapTight wrapText="bothSides">
              <wp:wrapPolygon edited="0">
                <wp:start x="0" y="0"/>
                <wp:lineTo x="0" y="21417"/>
                <wp:lineTo x="21482" y="21417"/>
                <wp:lineTo x="21482" y="0"/>
                <wp:lineTo x="0" y="0"/>
              </wp:wrapPolygon>
            </wp:wrapTight>
            <wp:docPr id="30" name="Picture 30"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book_15533791535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2324735"/>
                    </a:xfrm>
                    <a:prstGeom prst="rect">
                      <a:avLst/>
                    </a:prstGeom>
                  </pic:spPr>
                </pic:pic>
              </a:graphicData>
            </a:graphic>
            <wp14:sizeRelH relativeFrom="page">
              <wp14:pctWidth>0</wp14:pctWidth>
            </wp14:sizeRelH>
            <wp14:sizeRelV relativeFrom="page">
              <wp14:pctHeight>0</wp14:pctHeight>
            </wp14:sizeRelV>
          </wp:anchor>
        </w:drawing>
      </w:r>
      <w:r w:rsidR="003D7D6A">
        <w:rPr>
          <w:noProof/>
        </w:rPr>
        <w:drawing>
          <wp:anchor distT="0" distB="0" distL="114300" distR="114300" simplePos="0" relativeHeight="252988416" behindDoc="1" locked="0" layoutInCell="1" allowOverlap="1" wp14:anchorId="38D2B952" wp14:editId="12A320D9">
            <wp:simplePos x="0" y="0"/>
            <wp:positionH relativeFrom="margin">
              <wp:posOffset>2438400</wp:posOffset>
            </wp:positionH>
            <wp:positionV relativeFrom="paragraph">
              <wp:posOffset>1967865</wp:posOffset>
            </wp:positionV>
            <wp:extent cx="2076450" cy="2016760"/>
            <wp:effectExtent l="0" t="0" r="0" b="2540"/>
            <wp:wrapTight wrapText="bothSides">
              <wp:wrapPolygon edited="0">
                <wp:start x="0" y="0"/>
                <wp:lineTo x="0" y="21423"/>
                <wp:lineTo x="21402" y="21423"/>
                <wp:lineTo x="21402" y="0"/>
                <wp:lineTo x="0" y="0"/>
              </wp:wrapPolygon>
            </wp:wrapTight>
            <wp:docPr id="28" name="Picture 28"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_1553437857958.jpg"/>
                    <pic:cNvPicPr/>
                  </pic:nvPicPr>
                  <pic:blipFill rotWithShape="1">
                    <a:blip r:embed="rId14" cstate="print">
                      <a:extLst>
                        <a:ext uri="{BEBA8EAE-BF5A-486C-A8C5-ECC9F3942E4B}">
                          <a14:imgProps xmlns:a14="http://schemas.microsoft.com/office/drawing/2010/main">
                            <a14:imgLayer r:embed="rId15">
                              <a14:imgEffect>
                                <a14:brightnessContrast bright="34000"/>
                              </a14:imgEffect>
                            </a14:imgLayer>
                          </a14:imgProps>
                        </a:ext>
                        <a:ext uri="{28A0092B-C50C-407E-A947-70E740481C1C}">
                          <a14:useLocalDpi xmlns:a14="http://schemas.microsoft.com/office/drawing/2010/main" val="0"/>
                        </a:ext>
                      </a:extLst>
                    </a:blip>
                    <a:srcRect l="41944" t="24814"/>
                    <a:stretch/>
                  </pic:blipFill>
                  <pic:spPr bwMode="auto">
                    <a:xfrm>
                      <a:off x="0" y="0"/>
                      <a:ext cx="2076450"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6AF">
        <w:rPr>
          <w:noProof/>
        </w:rPr>
        <w:drawing>
          <wp:anchor distT="0" distB="0" distL="114300" distR="114300" simplePos="0" relativeHeight="252987392" behindDoc="1" locked="0" layoutInCell="1" allowOverlap="1" wp14:anchorId="0647A953" wp14:editId="347C8EE1">
            <wp:simplePos x="0" y="0"/>
            <wp:positionH relativeFrom="column">
              <wp:posOffset>19050</wp:posOffset>
            </wp:positionH>
            <wp:positionV relativeFrom="paragraph">
              <wp:posOffset>1929765</wp:posOffset>
            </wp:positionV>
            <wp:extent cx="2495550" cy="1871345"/>
            <wp:effectExtent l="0" t="0" r="0" b="0"/>
            <wp:wrapTight wrapText="bothSides">
              <wp:wrapPolygon edited="0">
                <wp:start x="0" y="0"/>
                <wp:lineTo x="0" y="21329"/>
                <wp:lineTo x="21435" y="21329"/>
                <wp:lineTo x="21435" y="0"/>
                <wp:lineTo x="0" y="0"/>
              </wp:wrapPolygon>
            </wp:wrapTight>
            <wp:docPr id="27" name="Picture 27"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_15531130467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50" cy="1871345"/>
                    </a:xfrm>
                    <a:prstGeom prst="rect">
                      <a:avLst/>
                    </a:prstGeom>
                  </pic:spPr>
                </pic:pic>
              </a:graphicData>
            </a:graphic>
            <wp14:sizeRelH relativeFrom="page">
              <wp14:pctWidth>0</wp14:pctWidth>
            </wp14:sizeRelH>
            <wp14:sizeRelV relativeFrom="page">
              <wp14:pctHeight>0</wp14:pctHeight>
            </wp14:sizeRelV>
          </wp:anchor>
        </w:drawing>
      </w:r>
      <w:r w:rsidR="007746AF">
        <w:rPr>
          <w:noProof/>
        </w:rPr>
        <w:drawing>
          <wp:anchor distT="0" distB="0" distL="114300" distR="114300" simplePos="0" relativeHeight="252986368" behindDoc="1" locked="0" layoutInCell="1" allowOverlap="1" wp14:anchorId="100BB3FF" wp14:editId="15A8D541">
            <wp:simplePos x="0" y="0"/>
            <wp:positionH relativeFrom="margin">
              <wp:align>right</wp:align>
            </wp:positionH>
            <wp:positionV relativeFrom="paragraph">
              <wp:posOffset>196215</wp:posOffset>
            </wp:positionV>
            <wp:extent cx="2333625" cy="1748790"/>
            <wp:effectExtent l="0" t="0" r="9525" b="3810"/>
            <wp:wrapTight wrapText="bothSides">
              <wp:wrapPolygon edited="0">
                <wp:start x="0" y="0"/>
                <wp:lineTo x="0" y="21412"/>
                <wp:lineTo x="21512" y="21412"/>
                <wp:lineTo x="21512" y="0"/>
                <wp:lineTo x="0" y="0"/>
              </wp:wrapPolygon>
            </wp:wrapTight>
            <wp:docPr id="25" name="Picture 25" descr="A group of people sitting at a desk in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cebook_15530290425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3625" cy="1748790"/>
                    </a:xfrm>
                    <a:prstGeom prst="rect">
                      <a:avLst/>
                    </a:prstGeom>
                  </pic:spPr>
                </pic:pic>
              </a:graphicData>
            </a:graphic>
            <wp14:sizeRelH relativeFrom="page">
              <wp14:pctWidth>0</wp14:pctWidth>
            </wp14:sizeRelH>
            <wp14:sizeRelV relativeFrom="page">
              <wp14:pctHeight>0</wp14:pctHeight>
            </wp14:sizeRelV>
          </wp:anchor>
        </w:drawing>
      </w:r>
      <w:r w:rsidR="00040A68">
        <w:pict w14:anchorId="59BC9B75">
          <v:rect id="_x0000_i1025" style="width:0;height:1.5pt" o:hralign="center" o:hrstd="t" o:hr="t" fillcolor="#a0a0a0" stroked="f"/>
        </w:pict>
      </w:r>
    </w:p>
    <w:p w14:paraId="6572D7DF" w14:textId="16E3D115" w:rsidR="002A011C" w:rsidRDefault="007746AF" w:rsidP="001E6E48">
      <w:pPr>
        <w:rPr>
          <w:noProof/>
        </w:rPr>
      </w:pPr>
      <w:r>
        <w:rPr>
          <w:noProof/>
        </w:rPr>
        <w:drawing>
          <wp:anchor distT="0" distB="0" distL="114300" distR="114300" simplePos="0" relativeHeight="252984320" behindDoc="1" locked="0" layoutInCell="1" allowOverlap="1" wp14:anchorId="235C3A4F" wp14:editId="791233AA">
            <wp:simplePos x="0" y="0"/>
            <wp:positionH relativeFrom="margin">
              <wp:align>left</wp:align>
            </wp:positionH>
            <wp:positionV relativeFrom="paragraph">
              <wp:posOffset>87630</wp:posOffset>
            </wp:positionV>
            <wp:extent cx="2276475" cy="1706880"/>
            <wp:effectExtent l="0" t="0" r="9525" b="7620"/>
            <wp:wrapTight wrapText="bothSides">
              <wp:wrapPolygon edited="0">
                <wp:start x="0" y="0"/>
                <wp:lineTo x="0" y="21455"/>
                <wp:lineTo x="21510" y="21455"/>
                <wp:lineTo x="21510" y="0"/>
                <wp:lineTo x="0" y="0"/>
              </wp:wrapPolygon>
            </wp:wrapTight>
            <wp:docPr id="19" name="Picture 1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15532856974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8239" cy="17081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85344" behindDoc="1" locked="0" layoutInCell="1" allowOverlap="1" wp14:anchorId="003D6E5B" wp14:editId="6DBC1147">
            <wp:simplePos x="0" y="0"/>
            <wp:positionH relativeFrom="margin">
              <wp:posOffset>2194560</wp:posOffset>
            </wp:positionH>
            <wp:positionV relativeFrom="paragraph">
              <wp:posOffset>56515</wp:posOffset>
            </wp:positionV>
            <wp:extent cx="2313940" cy="1735455"/>
            <wp:effectExtent l="0" t="0" r="0" b="0"/>
            <wp:wrapTight wrapText="bothSides">
              <wp:wrapPolygon edited="0">
                <wp:start x="0" y="0"/>
                <wp:lineTo x="0" y="21339"/>
                <wp:lineTo x="21339" y="21339"/>
                <wp:lineTo x="21339" y="0"/>
                <wp:lineTo x="0" y="0"/>
              </wp:wrapPolygon>
            </wp:wrapTight>
            <wp:docPr id="24" name="Picture 24" descr="A picture containing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ebook_15530242895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3940" cy="1735455"/>
                    </a:xfrm>
                    <a:prstGeom prst="rect">
                      <a:avLst/>
                    </a:prstGeom>
                  </pic:spPr>
                </pic:pic>
              </a:graphicData>
            </a:graphic>
            <wp14:sizeRelH relativeFrom="page">
              <wp14:pctWidth>0</wp14:pctWidth>
            </wp14:sizeRelH>
            <wp14:sizeRelV relativeFrom="page">
              <wp14:pctHeight>0</wp14:pctHeight>
            </wp14:sizeRelV>
          </wp:anchor>
        </w:drawing>
      </w:r>
    </w:p>
    <w:p w14:paraId="7A21E787" w14:textId="494F48A2" w:rsidR="00162DE4" w:rsidRDefault="00162DE4" w:rsidP="001E6E48">
      <w:pPr>
        <w:rPr>
          <w:noProof/>
        </w:rPr>
      </w:pPr>
    </w:p>
    <w:p w14:paraId="4157948F" w14:textId="01236E12" w:rsidR="002A011C" w:rsidRDefault="00040A68" w:rsidP="001E6E48">
      <w:bookmarkStart w:id="7" w:name="_Hlk533843681"/>
      <w:bookmarkStart w:id="8" w:name="_Hlk523048588"/>
      <w:bookmarkEnd w:id="7"/>
      <w:bookmarkEnd w:id="8"/>
      <w:r>
        <w:lastRenderedPageBreak/>
        <w:pict w14:anchorId="33A4B28B">
          <v:rect id="_x0000_i1026" style="width:0;height:1.5pt" o:hralign="center" o:hrstd="t" o:hr="t" fillcolor="#a0a0a0" stroked="f"/>
        </w:pict>
      </w:r>
    </w:p>
    <w:p w14:paraId="4F77117B" w14:textId="0A0EC64E" w:rsidR="00F93BBE" w:rsidRDefault="00F93BBE" w:rsidP="00F93BBE">
      <w:pPr>
        <w:rPr>
          <w:rStyle w:val="Hyperlink"/>
          <w:color w:val="000000" w:themeColor="text1"/>
          <w:u w:val="none"/>
        </w:rPr>
      </w:pPr>
      <w:bookmarkStart w:id="9" w:name="arrl"/>
      <w:bookmarkStart w:id="10" w:name="black"/>
      <w:bookmarkStart w:id="11" w:name="national"/>
      <w:bookmarkStart w:id="12" w:name="_Hlk517979321"/>
      <w:bookmarkEnd w:id="9"/>
      <w:bookmarkEnd w:id="10"/>
      <w:bookmarkEnd w:id="11"/>
      <w:r>
        <w:rPr>
          <w:rStyle w:val="Hyperlink"/>
          <w:b/>
          <w:i/>
          <w:color w:val="000000" w:themeColor="text1"/>
          <w:sz w:val="28"/>
          <w:szCs w:val="28"/>
          <w:u w:val="none"/>
        </w:rPr>
        <w:t>National News</w:t>
      </w:r>
    </w:p>
    <w:p w14:paraId="25E679B8" w14:textId="5EAA5527"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5135571F" w:rsidR="00B14614" w:rsidRDefault="00B14614" w:rsidP="00B14614">
      <w:pPr>
        <w:textAlignment w:val="baseline"/>
        <w:rPr>
          <w:rFonts w:eastAsia="Times New Roman"/>
          <w:color w:val="224466"/>
          <w:bdr w:val="none" w:sz="0" w:space="0" w:color="auto" w:frame="1"/>
        </w:rPr>
      </w:pPr>
    </w:p>
    <w:p w14:paraId="7D3F7C65" w14:textId="56C9D551" w:rsidR="00D60752" w:rsidRPr="00D60752" w:rsidRDefault="00D60752" w:rsidP="00D60752">
      <w:pPr>
        <w:rPr>
          <w:b/>
          <w:bCs/>
          <w:i/>
          <w:color w:val="000000" w:themeColor="text1"/>
          <w:sz w:val="28"/>
          <w:szCs w:val="28"/>
        </w:rPr>
      </w:pPr>
      <w:r w:rsidRPr="00D60752">
        <w:rPr>
          <w:b/>
          <w:bCs/>
          <w:i/>
          <w:color w:val="000000" w:themeColor="text1"/>
          <w:sz w:val="28"/>
          <w:szCs w:val="28"/>
        </w:rPr>
        <w:t>Norfolk Island Special Event DX Operation Set to Start on April 1</w:t>
      </w:r>
    </w:p>
    <w:p w14:paraId="07943352" w14:textId="0CD6A9E1" w:rsidR="00D60752" w:rsidRPr="00D60752" w:rsidRDefault="00D60752" w:rsidP="00D60752">
      <w:pPr>
        <w:rPr>
          <w:color w:val="000000" w:themeColor="text1"/>
        </w:rPr>
      </w:pPr>
      <w:r w:rsidRPr="00D60752">
        <w:rPr>
          <w:noProof/>
        </w:rPr>
        <w:drawing>
          <wp:anchor distT="0" distB="0" distL="114300" distR="114300" simplePos="0" relativeHeight="252975104" behindDoc="1" locked="0" layoutInCell="1" allowOverlap="1" wp14:anchorId="1FB7A0E9" wp14:editId="4F7C4E2B">
            <wp:simplePos x="0" y="0"/>
            <wp:positionH relativeFrom="margin">
              <wp:align>right</wp:align>
            </wp:positionH>
            <wp:positionV relativeFrom="paragraph">
              <wp:posOffset>160655</wp:posOffset>
            </wp:positionV>
            <wp:extent cx="2019300" cy="1343660"/>
            <wp:effectExtent l="0" t="0" r="0" b="8890"/>
            <wp:wrapTight wrapText="bothSides">
              <wp:wrapPolygon edited="0">
                <wp:start x="0" y="0"/>
                <wp:lineTo x="0" y="21437"/>
                <wp:lineTo x="21396" y="21437"/>
                <wp:lineTo x="213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300" cy="1343660"/>
                    </a:xfrm>
                    <a:prstGeom prst="rect">
                      <a:avLst/>
                    </a:prstGeom>
                  </pic:spPr>
                </pic:pic>
              </a:graphicData>
            </a:graphic>
            <wp14:sizeRelH relativeFrom="page">
              <wp14:pctWidth>0</wp14:pctWidth>
            </wp14:sizeRelH>
            <wp14:sizeRelV relativeFrom="page">
              <wp14:pctHeight>0</wp14:pctHeight>
            </wp14:sizeRelV>
          </wp:anchor>
        </w:drawing>
      </w:r>
    </w:p>
    <w:p w14:paraId="5B817CC5" w14:textId="2E2A24D5" w:rsidR="00D60752" w:rsidRPr="00D60752" w:rsidRDefault="00D60752" w:rsidP="00D60752">
      <w:pPr>
        <w:rPr>
          <w:color w:val="000000" w:themeColor="text1"/>
        </w:rPr>
      </w:pPr>
      <w:r w:rsidRPr="00D60752">
        <w:rPr>
          <w:color w:val="000000" w:themeColor="text1"/>
        </w:rPr>
        <w:t>A four-operator team will activate special event station VI9NI on April 1 to celebrate the 40th anniversary of the signing of the Norfolk Island Act. The Act granted limited self-government to the Australian external territory of Norfolk Island. The Act formally established the Norfolk Island Legislative Assembly and gave the Assembly powers to pass, amend, and repeal laws, and — subject to the assent of the Administrator of Norfolk Island — executive powers.</w:t>
      </w:r>
    </w:p>
    <w:p w14:paraId="354513A3" w14:textId="77777777" w:rsidR="00D60752" w:rsidRDefault="00D60752" w:rsidP="00D60752">
      <w:pPr>
        <w:rPr>
          <w:color w:val="000000" w:themeColor="text1"/>
        </w:rPr>
      </w:pPr>
    </w:p>
    <w:p w14:paraId="119C8350" w14:textId="273EF4E1" w:rsidR="00D60752" w:rsidRPr="00D60752" w:rsidRDefault="00D60752" w:rsidP="00D60752">
      <w:pPr>
        <w:rPr>
          <w:color w:val="000000" w:themeColor="text1"/>
        </w:rPr>
      </w:pPr>
      <w:r w:rsidRPr="00D60752">
        <w:rPr>
          <w:color w:val="000000" w:themeColor="text1"/>
        </w:rPr>
        <w:t>The activation will run from April 1 until April 14. Two stations will be on the air from 160 – 17 meters, with a focus on FT8, CW, and SSB. VI9NI will use </w:t>
      </w:r>
      <w:r w:rsidRPr="00D60752">
        <w:rPr>
          <w:i/>
          <w:iCs/>
          <w:color w:val="000000" w:themeColor="text1"/>
        </w:rPr>
        <w:t>WSJT-</w:t>
      </w:r>
      <w:proofErr w:type="spellStart"/>
      <w:r w:rsidRPr="00D60752">
        <w:rPr>
          <w:i/>
          <w:iCs/>
          <w:color w:val="000000" w:themeColor="text1"/>
        </w:rPr>
        <w:t>X</w:t>
      </w:r>
      <w:r w:rsidRPr="00D60752">
        <w:rPr>
          <w:color w:val="000000" w:themeColor="text1"/>
        </w:rPr>
        <w:t>version</w:t>
      </w:r>
      <w:proofErr w:type="spellEnd"/>
      <w:r w:rsidRPr="00D60752">
        <w:rPr>
          <w:color w:val="000000" w:themeColor="text1"/>
        </w:rPr>
        <w:t xml:space="preserve"> 2.01 in Fox/Hound mode (call only above 1,000 Hz). </w:t>
      </w:r>
      <w:r w:rsidRPr="00D60752">
        <w:rPr>
          <w:i/>
          <w:iCs/>
          <w:color w:val="000000" w:themeColor="text1"/>
        </w:rPr>
        <w:t>— Thanks to David Burden VK3BDX/AC3CW</w:t>
      </w:r>
    </w:p>
    <w:p w14:paraId="6CED71FA" w14:textId="33E3BADA" w:rsidR="00D60752" w:rsidRDefault="00D60752" w:rsidP="00D60752">
      <w:pPr>
        <w:rPr>
          <w:rStyle w:val="Hyperlink"/>
          <w:color w:val="000000" w:themeColor="text1"/>
          <w:u w:val="none"/>
        </w:rPr>
      </w:pPr>
    </w:p>
    <w:p w14:paraId="42840C52" w14:textId="1581B4AF" w:rsidR="002741A2" w:rsidRDefault="00B17E04" w:rsidP="002741A2">
      <w:pPr>
        <w:jc w:val="center"/>
        <w:rPr>
          <w:rStyle w:val="Hyperlink"/>
          <w:color w:val="000000" w:themeColor="text1"/>
          <w:u w:val="none"/>
        </w:rPr>
      </w:pPr>
      <w:r>
        <w:rPr>
          <w:rStyle w:val="Hyperlink"/>
          <w:color w:val="000000" w:themeColor="text1"/>
          <w:u w:val="none"/>
        </w:rPr>
        <w:t>#########</w:t>
      </w:r>
    </w:p>
    <w:p w14:paraId="2BFD6A74" w14:textId="77777777" w:rsidR="00B17E04" w:rsidRPr="00333C49" w:rsidRDefault="00B17E04" w:rsidP="002741A2">
      <w:pPr>
        <w:jc w:val="center"/>
        <w:rPr>
          <w:rStyle w:val="Hyperlink"/>
          <w:color w:val="000000" w:themeColor="text1"/>
          <w:u w:val="none"/>
        </w:rPr>
      </w:pPr>
    </w:p>
    <w:p w14:paraId="79326BAF" w14:textId="77777777" w:rsidR="00B17E04" w:rsidRPr="00B17E04" w:rsidRDefault="00B17E04" w:rsidP="00B17E04">
      <w:pPr>
        <w:rPr>
          <w:b/>
          <w:bCs/>
          <w:i/>
          <w:color w:val="000000" w:themeColor="text1"/>
          <w:sz w:val="28"/>
          <w:szCs w:val="28"/>
        </w:rPr>
      </w:pPr>
      <w:r w:rsidRPr="00B17E04">
        <w:rPr>
          <w:b/>
          <w:bCs/>
          <w:i/>
          <w:color w:val="000000" w:themeColor="text1"/>
          <w:sz w:val="28"/>
          <w:szCs w:val="28"/>
        </w:rPr>
        <w:t>FCC Adopts New Rules for Spectrum above 95 GHz in Branded “Spectrum Horizons” Initiative</w:t>
      </w:r>
    </w:p>
    <w:p w14:paraId="1E5A01DA" w14:textId="28702FC7" w:rsidR="00B17E04" w:rsidRDefault="00B17E04" w:rsidP="00B17E04">
      <w:pPr>
        <w:rPr>
          <w:color w:val="000000" w:themeColor="text1"/>
        </w:rPr>
      </w:pPr>
      <w:r>
        <w:rPr>
          <w:noProof/>
          <w:color w:val="000000" w:themeColor="text1"/>
        </w:rPr>
        <w:drawing>
          <wp:anchor distT="0" distB="0" distL="114300" distR="114300" simplePos="0" relativeHeight="252977152" behindDoc="1" locked="0" layoutInCell="1" allowOverlap="1" wp14:anchorId="730F9636" wp14:editId="72E5B2C4">
            <wp:simplePos x="0" y="0"/>
            <wp:positionH relativeFrom="margin">
              <wp:align>left</wp:align>
            </wp:positionH>
            <wp:positionV relativeFrom="paragraph">
              <wp:posOffset>171450</wp:posOffset>
            </wp:positionV>
            <wp:extent cx="1457325" cy="1329055"/>
            <wp:effectExtent l="0" t="0" r="9525" b="4445"/>
            <wp:wrapTight wrapText="bothSides">
              <wp:wrapPolygon edited="0">
                <wp:start x="0" y="0"/>
                <wp:lineTo x="0" y="21363"/>
                <wp:lineTo x="21459" y="21363"/>
                <wp:lineTo x="21459" y="0"/>
                <wp:lineTo x="0" y="0"/>
              </wp:wrapPolygon>
            </wp:wrapTight>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C1.png"/>
                    <pic:cNvPicPr/>
                  </pic:nvPicPr>
                  <pic:blipFill>
                    <a:blip r:embed="rId21">
                      <a:extLst>
                        <a:ext uri="{28A0092B-C50C-407E-A947-70E740481C1C}">
                          <a14:useLocalDpi xmlns:a14="http://schemas.microsoft.com/office/drawing/2010/main" val="0"/>
                        </a:ext>
                      </a:extLst>
                    </a:blip>
                    <a:stretch>
                      <a:fillRect/>
                    </a:stretch>
                  </pic:blipFill>
                  <pic:spPr>
                    <a:xfrm>
                      <a:off x="0" y="0"/>
                      <a:ext cx="1457325" cy="1329055"/>
                    </a:xfrm>
                    <a:prstGeom prst="rect">
                      <a:avLst/>
                    </a:prstGeom>
                  </pic:spPr>
                </pic:pic>
              </a:graphicData>
            </a:graphic>
            <wp14:sizeRelH relativeFrom="page">
              <wp14:pctWidth>0</wp14:pctWidth>
            </wp14:sizeRelH>
            <wp14:sizeRelV relativeFrom="page">
              <wp14:pctHeight>0</wp14:pctHeight>
            </wp14:sizeRelV>
          </wp:anchor>
        </w:drawing>
      </w:r>
    </w:p>
    <w:p w14:paraId="7E05C39C" w14:textId="3804BA69" w:rsidR="00B17E04" w:rsidRPr="00B17E04" w:rsidRDefault="00B17E04" w:rsidP="00B17E04">
      <w:pPr>
        <w:rPr>
          <w:color w:val="000000" w:themeColor="text1"/>
        </w:rPr>
      </w:pPr>
      <w:r w:rsidRPr="00B17E04">
        <w:rPr>
          <w:color w:val="000000" w:themeColor="text1"/>
        </w:rPr>
        <w:t>The FCC has </w:t>
      </w:r>
      <w:hyperlink r:id="rId22" w:history="1">
        <w:r w:rsidRPr="00B17E04">
          <w:rPr>
            <w:rStyle w:val="Hyperlink"/>
            <w:b/>
            <w:bCs/>
          </w:rPr>
          <w:t>adopted new rules</w:t>
        </w:r>
      </w:hyperlink>
      <w:r w:rsidRPr="00B17E04">
        <w:rPr>
          <w:color w:val="000000" w:themeColor="text1"/>
        </w:rPr>
        <w:t> to encourage development of new communication technologies and expedite the deployment of new services above 95 GHz. The action was the latest move in the Commission’s “Spectrum Horizons” branded initiative.</w:t>
      </w:r>
    </w:p>
    <w:p w14:paraId="52AD05DA" w14:textId="77777777" w:rsidR="00B17E04" w:rsidRDefault="00B17E04" w:rsidP="00B17E04">
      <w:pPr>
        <w:rPr>
          <w:color w:val="000000" w:themeColor="text1"/>
        </w:rPr>
      </w:pPr>
    </w:p>
    <w:p w14:paraId="3E2E3973" w14:textId="703F97BC" w:rsidR="00B17E04" w:rsidRPr="00B17E04" w:rsidRDefault="00B17E04" w:rsidP="00B17E04">
      <w:pPr>
        <w:rPr>
          <w:color w:val="000000" w:themeColor="text1"/>
        </w:rPr>
      </w:pPr>
      <w:r w:rsidRPr="00B17E04">
        <w:rPr>
          <w:color w:val="000000" w:themeColor="text1"/>
        </w:rPr>
        <w:t>“This spectrum has long been considered the outermost horizon of the usable spectrum range, but rapid advancements in radio technology have made these bands especially ripe for new development,” the FCC said in announcing the March 15 move.</w:t>
      </w:r>
    </w:p>
    <w:p w14:paraId="1CAEB6A7" w14:textId="77777777" w:rsidR="00B17E04" w:rsidRDefault="00B17E04" w:rsidP="00B17E04">
      <w:pPr>
        <w:rPr>
          <w:color w:val="000000" w:themeColor="text1"/>
        </w:rPr>
      </w:pPr>
    </w:p>
    <w:p w14:paraId="0E5EBB56" w14:textId="3C3EF462" w:rsidR="00B17E04" w:rsidRPr="00B17E04" w:rsidRDefault="00B17E04" w:rsidP="00B17E04">
      <w:pPr>
        <w:rPr>
          <w:color w:val="000000" w:themeColor="text1"/>
        </w:rPr>
      </w:pPr>
      <w:r w:rsidRPr="00B17E04">
        <w:rPr>
          <w:color w:val="000000" w:themeColor="text1"/>
        </w:rPr>
        <w:t>Prior to its “historic” decision last week, the FCC had no rules for authorizing communication above 95 GHz other than by radio amateurs or through experimental operations. Under current rules, specific Amateur Radio allocations exist at 122.25 – 123.00 GHz; 134 – 141 GHz; 241 – 250 GHz, and at frequencies above 300 GHz, and limited experimentation has taken place in this region of the radio spectrum. Among radio amateurs active in that region of the spectrum is Brian Justin, WA1ZMS, in Virginia — who has made at least one contact on every available Amateur Radio band. He earned the first-ever ARRL VUCC awards for 122 GHz, 134 GHz, and 241 GHz, and even went so far as to make the first contact on a less-than-1-millimeter band, 322 GHz. “Many world DX records were made as well along the way,” he said last spring. “The most rewarding one for me was 114 kilometers [about 71 miles] on 241 GHz.”</w:t>
      </w:r>
    </w:p>
    <w:p w14:paraId="5A6B633C" w14:textId="77777777" w:rsidR="00B17E04" w:rsidRDefault="00B17E04" w:rsidP="00B17E04">
      <w:pPr>
        <w:rPr>
          <w:color w:val="000000" w:themeColor="text1"/>
        </w:rPr>
      </w:pPr>
    </w:p>
    <w:p w14:paraId="63457B73" w14:textId="56321563" w:rsidR="00B17E04" w:rsidRPr="00B17E04" w:rsidRDefault="00B17E04" w:rsidP="00B17E04">
      <w:pPr>
        <w:rPr>
          <w:color w:val="000000" w:themeColor="text1"/>
        </w:rPr>
      </w:pPr>
      <w:r w:rsidRPr="00B17E04">
        <w:rPr>
          <w:color w:val="000000" w:themeColor="text1"/>
        </w:rPr>
        <w:t>In announcing adoption of the new rules for spectrum above 95 GHz, the FCC cited “substantial opportunities for innovation on these frequencies, especially for data-intensive high-bandwidth applications as well as imaging and sensing operations.”</w:t>
      </w:r>
    </w:p>
    <w:p w14:paraId="04AE86AF" w14:textId="77777777" w:rsidR="009A17C9" w:rsidRDefault="009A17C9" w:rsidP="000130EA">
      <w:pPr>
        <w:rPr>
          <w:color w:val="000000" w:themeColor="text1"/>
        </w:rPr>
      </w:pPr>
    </w:p>
    <w:p w14:paraId="44ADF1E8" w14:textId="69CD5122" w:rsidR="000130EA" w:rsidRDefault="009A17C9" w:rsidP="000130EA">
      <w:r w:rsidRPr="00B17E04">
        <w:rPr>
          <w:color w:val="000000" w:themeColor="text1"/>
        </w:rPr>
        <w:t>The new rules create a new category of experimental licenses for using frequencies between 95 GHz and 3 GHz.</w:t>
      </w:r>
    </w:p>
    <w:p w14:paraId="47EBF59E" w14:textId="77777777" w:rsidR="000130EA" w:rsidRDefault="000130EA" w:rsidP="000130EA"/>
    <w:bookmarkStart w:id="13" w:name="_Hlk4008236"/>
    <w:p w14:paraId="63EBF420" w14:textId="1E629B49" w:rsidR="000130EA" w:rsidRPr="00993649" w:rsidRDefault="000130EA" w:rsidP="000130EA">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13"/>
    <w:p w14:paraId="7B9DE73B" w14:textId="5453D567" w:rsidR="00B17E04" w:rsidRPr="00B17E04" w:rsidRDefault="00B17E04" w:rsidP="00B17E04">
      <w:pPr>
        <w:rPr>
          <w:color w:val="000000" w:themeColor="text1"/>
        </w:rPr>
      </w:pPr>
      <w:r w:rsidRPr="00B17E04">
        <w:rPr>
          <w:color w:val="000000" w:themeColor="text1"/>
        </w:rPr>
        <w:lastRenderedPageBreak/>
        <w:t>“These licenses will give innovators the flexibility to conduct experiments lasting up to 10 years, and to more easily market equipment during the experimental period,” the FCC said. The FCC action also makes a total of 21.2 gigahertz of spectrum available for use by unlicensed devices. The Commission says it selected “bands with propagation characteristics that will permit large numbers of unlicensed devices to use the spectrum, while limiting the potential for interference to existing governmental and scientific operations in the above-95 GHz bands, such as space research and atmospheric sensing.”</w:t>
      </w:r>
    </w:p>
    <w:p w14:paraId="4EC31DA6" w14:textId="2E9B0BE0" w:rsidR="00B17E04" w:rsidRDefault="00B17E04" w:rsidP="00B17E04">
      <w:pPr>
        <w:rPr>
          <w:color w:val="000000" w:themeColor="text1"/>
        </w:rPr>
      </w:pPr>
    </w:p>
    <w:p w14:paraId="73BCB752" w14:textId="774628E2" w:rsidR="00B17E04" w:rsidRPr="00B17E04" w:rsidRDefault="00B17E04" w:rsidP="00B17E04">
      <w:pPr>
        <w:rPr>
          <w:color w:val="000000" w:themeColor="text1"/>
        </w:rPr>
      </w:pPr>
      <w:r w:rsidRPr="00B17E04">
        <w:rPr>
          <w:color w:val="000000" w:themeColor="text1"/>
        </w:rPr>
        <w:t>The FCC said study of these uses could ultimately lead to further rulemaking actions and additional licensing opportunities within the Spectrum Horizons bands.</w:t>
      </w:r>
    </w:p>
    <w:p w14:paraId="1AEBF25D" w14:textId="77777777" w:rsidR="00B17E04" w:rsidRDefault="00B17E04" w:rsidP="00B17E04">
      <w:pPr>
        <w:rPr>
          <w:color w:val="000000" w:themeColor="text1"/>
        </w:rPr>
      </w:pPr>
    </w:p>
    <w:p w14:paraId="3007DFA4" w14:textId="10F19410" w:rsidR="00B17E04" w:rsidRDefault="00B17E04" w:rsidP="00B17E04">
      <w:pPr>
        <w:jc w:val="center"/>
        <w:rPr>
          <w:rStyle w:val="Hyperlink"/>
          <w:color w:val="000000" w:themeColor="text1"/>
          <w:u w:val="none"/>
        </w:rPr>
      </w:pPr>
      <w:r>
        <w:rPr>
          <w:rStyle w:val="Hyperlink"/>
          <w:color w:val="000000" w:themeColor="text1"/>
          <w:u w:val="none"/>
        </w:rPr>
        <w:t>#########</w:t>
      </w:r>
    </w:p>
    <w:p w14:paraId="6BD04070" w14:textId="77777777" w:rsidR="00B17E04" w:rsidRPr="00333C49" w:rsidRDefault="00B17E04" w:rsidP="00B17E04">
      <w:pPr>
        <w:rPr>
          <w:rStyle w:val="Hyperlink"/>
          <w:color w:val="000000" w:themeColor="text1"/>
          <w:u w:val="none"/>
        </w:rPr>
      </w:pPr>
    </w:p>
    <w:p w14:paraId="6F550462" w14:textId="4347726B" w:rsidR="00D67C3F" w:rsidRPr="00D67C3F" w:rsidRDefault="00D67C3F" w:rsidP="00D67C3F">
      <w:pPr>
        <w:rPr>
          <w:b/>
          <w:bCs/>
          <w:i/>
          <w:color w:val="000000" w:themeColor="text1"/>
          <w:sz w:val="28"/>
          <w:szCs w:val="28"/>
        </w:rPr>
      </w:pPr>
      <w:r w:rsidRPr="00D67C3F">
        <w:rPr>
          <w:b/>
          <w:bCs/>
          <w:i/>
          <w:color w:val="000000" w:themeColor="text1"/>
          <w:sz w:val="28"/>
          <w:szCs w:val="28"/>
        </w:rPr>
        <w:t>Gov. DeWine declares state of emergency in 37 Ohio counties</w:t>
      </w:r>
    </w:p>
    <w:p w14:paraId="3A9A9F91" w14:textId="4D8172FE" w:rsidR="00D67C3F" w:rsidRPr="00D67C3F" w:rsidRDefault="00E52F19" w:rsidP="002741A2">
      <w:pPr>
        <w:tabs>
          <w:tab w:val="num" w:pos="720"/>
        </w:tabs>
        <w:rPr>
          <w:i/>
          <w:color w:val="000000" w:themeColor="text1"/>
        </w:rPr>
      </w:pPr>
      <w:r w:rsidRPr="00E52F19">
        <w:rPr>
          <w:noProof/>
        </w:rPr>
        <w:drawing>
          <wp:anchor distT="0" distB="0" distL="114300" distR="114300" simplePos="0" relativeHeight="252978176" behindDoc="1" locked="0" layoutInCell="1" allowOverlap="1" wp14:anchorId="6E231252" wp14:editId="5EDB71DE">
            <wp:simplePos x="0" y="0"/>
            <wp:positionH relativeFrom="margin">
              <wp:align>right</wp:align>
            </wp:positionH>
            <wp:positionV relativeFrom="paragraph">
              <wp:posOffset>16510</wp:posOffset>
            </wp:positionV>
            <wp:extent cx="1647190" cy="2076450"/>
            <wp:effectExtent l="0" t="0" r="0" b="0"/>
            <wp:wrapTight wrapText="bothSides">
              <wp:wrapPolygon edited="0">
                <wp:start x="0" y="0"/>
                <wp:lineTo x="0" y="21402"/>
                <wp:lineTo x="21234" y="21402"/>
                <wp:lineTo x="212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7190" cy="2076450"/>
                    </a:xfrm>
                    <a:prstGeom prst="rect">
                      <a:avLst/>
                    </a:prstGeom>
                  </pic:spPr>
                </pic:pic>
              </a:graphicData>
            </a:graphic>
            <wp14:sizeRelH relativeFrom="page">
              <wp14:pctWidth>0</wp14:pctWidth>
            </wp14:sizeRelH>
            <wp14:sizeRelV relativeFrom="page">
              <wp14:pctHeight>0</wp14:pctHeight>
            </wp14:sizeRelV>
          </wp:anchor>
        </w:drawing>
      </w:r>
      <w:r w:rsidR="00B17E04" w:rsidRPr="00B17E04">
        <w:rPr>
          <w:bCs/>
          <w:i/>
          <w:color w:val="000000" w:themeColor="text1"/>
        </w:rPr>
        <w:t>(</w:t>
      </w:r>
      <w:r w:rsidR="002741A2" w:rsidRPr="00B17E04">
        <w:rPr>
          <w:bCs/>
          <w:i/>
          <w:color w:val="000000" w:themeColor="text1"/>
        </w:rPr>
        <w:t xml:space="preserve">From </w:t>
      </w:r>
      <w:r w:rsidR="00D67C3F" w:rsidRPr="00D67C3F">
        <w:rPr>
          <w:i/>
          <w:color w:val="000000" w:themeColor="text1"/>
        </w:rPr>
        <w:t>NBC4 Staff</w:t>
      </w:r>
      <w:r w:rsidR="00B17E04" w:rsidRPr="00B17E04">
        <w:rPr>
          <w:i/>
          <w:color w:val="000000" w:themeColor="text1"/>
        </w:rPr>
        <w:t>)</w:t>
      </w:r>
      <w:r w:rsidR="00D67C3F" w:rsidRPr="00D67C3F">
        <w:rPr>
          <w:i/>
          <w:color w:val="000000" w:themeColor="text1"/>
        </w:rPr>
        <w:t> </w:t>
      </w:r>
    </w:p>
    <w:p w14:paraId="460802A5" w14:textId="77777777" w:rsidR="00B17E04" w:rsidRDefault="00B17E04" w:rsidP="00B17E04">
      <w:pPr>
        <w:jc w:val="center"/>
        <w:rPr>
          <w:rStyle w:val="Hyperlink"/>
          <w:color w:val="000000" w:themeColor="text1"/>
          <w:u w:val="none"/>
        </w:rPr>
      </w:pPr>
    </w:p>
    <w:p w14:paraId="0A20D743" w14:textId="5CFE1B91" w:rsidR="00D67C3F" w:rsidRPr="00D67C3F" w:rsidRDefault="00D67C3F" w:rsidP="00D67C3F">
      <w:pPr>
        <w:rPr>
          <w:color w:val="000000" w:themeColor="text1"/>
        </w:rPr>
      </w:pPr>
      <w:r w:rsidRPr="00D67C3F">
        <w:rPr>
          <w:color w:val="000000" w:themeColor="text1"/>
        </w:rPr>
        <w:t>COLUMBUS, Ohio (WCMH) - Ohio Governor Mike DeWine on Wednesday declared a state of emergency in 37 Ohio counties that suffered serious highway damage following severe weather that started in February. </w:t>
      </w:r>
    </w:p>
    <w:p w14:paraId="6CF0B16C" w14:textId="77777777" w:rsidR="000130EA" w:rsidRDefault="000130EA" w:rsidP="00D67C3F">
      <w:pPr>
        <w:rPr>
          <w:color w:val="000000" w:themeColor="text1"/>
        </w:rPr>
      </w:pPr>
    </w:p>
    <w:p w14:paraId="751837B4" w14:textId="5601EC97" w:rsidR="00D67C3F" w:rsidRPr="00D67C3F" w:rsidRDefault="00D67C3F" w:rsidP="00D67C3F">
      <w:pPr>
        <w:rPr>
          <w:color w:val="000000" w:themeColor="text1"/>
        </w:rPr>
      </w:pPr>
      <w:r w:rsidRPr="00D67C3F">
        <w:rPr>
          <w:color w:val="000000" w:themeColor="text1"/>
        </w:rPr>
        <w:t>The </w:t>
      </w:r>
      <w:hyperlink r:id="rId24" w:tgtFrame="_blank" w:tooltip="Original URL: http://links.govdelivery.com:80/track?type=click&amp;enid=ZWFzPTEmbWFpbGluZ2lkPTIwMTkwMzIwLjM0NjU1NjEmbWVzc2FnZWlkPU1EQi1QUkQtQlVMLTIwMTkwMzIwLjM0NjU1NjEmZGF0YWJhc2VpZD0xMDAxJnNlcmlhbD0xNzQ1MTI4MCZlbWFpbGlkPXN0b3JpZXNAbmJjNGkuY29tJnVzZXJpZD1zdG9yaWVz" w:history="1">
        <w:r w:rsidRPr="00D67C3F">
          <w:rPr>
            <w:rStyle w:val="Hyperlink"/>
          </w:rPr>
          <w:t>emergency proclamation</w:t>
        </w:r>
      </w:hyperlink>
      <w:r w:rsidRPr="00D67C3F">
        <w:rPr>
          <w:color w:val="000000" w:themeColor="text1"/>
        </w:rPr>
        <w:t> will allow the Ohio Department of Transportation and local governments to access federal emergency relief funds.</w:t>
      </w:r>
      <w:r w:rsidR="000130EA">
        <w:rPr>
          <w:color w:val="000000" w:themeColor="text1"/>
        </w:rPr>
        <w:t xml:space="preserve"> </w:t>
      </w:r>
      <w:r w:rsidRPr="00D67C3F">
        <w:rPr>
          <w:color w:val="000000" w:themeColor="text1"/>
        </w:rPr>
        <w:t>All 37 counties have suffered damage to roads and/or bridges from the severe weather, officials said.</w:t>
      </w:r>
      <w:r w:rsidR="000130EA">
        <w:rPr>
          <w:color w:val="000000" w:themeColor="text1"/>
        </w:rPr>
        <w:t xml:space="preserve"> </w:t>
      </w:r>
      <w:r w:rsidRPr="00D67C3F">
        <w:rPr>
          <w:color w:val="000000" w:themeColor="text1"/>
        </w:rPr>
        <w:t>Some roadways still have lane restrictions or are closed completely.</w:t>
      </w:r>
    </w:p>
    <w:p w14:paraId="7A10EA6D" w14:textId="30E693D8" w:rsidR="002741A2" w:rsidRDefault="002741A2" w:rsidP="00D67C3F">
      <w:pPr>
        <w:rPr>
          <w:color w:val="000000" w:themeColor="text1"/>
        </w:rPr>
      </w:pPr>
    </w:p>
    <w:p w14:paraId="3D1DF797" w14:textId="142F569E" w:rsidR="00D67C3F" w:rsidRPr="00D67C3F" w:rsidRDefault="00D67C3F" w:rsidP="00D67C3F">
      <w:pPr>
        <w:rPr>
          <w:color w:val="000000" w:themeColor="text1"/>
        </w:rPr>
      </w:pPr>
      <w:r w:rsidRPr="00D67C3F">
        <w:rPr>
          <w:color w:val="000000" w:themeColor="text1"/>
        </w:rPr>
        <w:t>"Many of these roads are in dangerous condition, impacting the safety of Ohio's drivers. By declaring a state of emergency, Ohio can now access federal funding to help with the unplanned costs to repair the highways damaged by heavy rain and flooding," DeWine said.</w:t>
      </w:r>
    </w:p>
    <w:p w14:paraId="3ACB7604" w14:textId="53B8420A" w:rsidR="002741A2" w:rsidRDefault="002741A2" w:rsidP="00D67C3F">
      <w:pPr>
        <w:rPr>
          <w:color w:val="000000" w:themeColor="text1"/>
        </w:rPr>
      </w:pPr>
    </w:p>
    <w:p w14:paraId="41B037CB" w14:textId="3FBA55DA" w:rsidR="00D67C3F" w:rsidRPr="00D67C3F" w:rsidRDefault="00D67C3F" w:rsidP="00D67C3F">
      <w:pPr>
        <w:rPr>
          <w:color w:val="000000" w:themeColor="text1"/>
        </w:rPr>
      </w:pPr>
      <w:r w:rsidRPr="00D67C3F">
        <w:rPr>
          <w:color w:val="000000" w:themeColor="text1"/>
        </w:rPr>
        <w:t>Ohio counties included in DeWine's emergency proclamation include: Adams, Athens, Belmont, Brown, Butler, Carroll, Clermont, Clinton, Columbiana, Coshocton, Gallia, Greene, Guernsey, Hamilton, Harrison, Highland, Hocking, Holmes, Jackson, Jefferson, Knox, Lawrence, Licking, Meigs, Monroe, Morgan, Muskingum, Noble, Perry, Pike, Preble, Ross, Scioto, Tuscarawas, Vinton, Warren, and Washington. </w:t>
      </w:r>
    </w:p>
    <w:p w14:paraId="0D6EA257" w14:textId="3A7EB591" w:rsidR="00A53F2D" w:rsidRDefault="00A53F2D" w:rsidP="0003218C">
      <w:pPr>
        <w:contextualSpacing/>
        <w:rPr>
          <w:noProof/>
        </w:rPr>
      </w:pPr>
    </w:p>
    <w:p w14:paraId="2A083D3D" w14:textId="5C46542A" w:rsidR="009A17C9" w:rsidRDefault="009A17C9" w:rsidP="009A17C9">
      <w:pPr>
        <w:contextualSpacing/>
        <w:jc w:val="center"/>
        <w:rPr>
          <w:noProof/>
        </w:rPr>
      </w:pPr>
      <w:bookmarkStart w:id="14" w:name="_Hlk4324446"/>
      <w:r>
        <w:rPr>
          <w:noProof/>
        </w:rPr>
        <w:t>#########</w:t>
      </w:r>
    </w:p>
    <w:p w14:paraId="430CC130" w14:textId="3A5EAC2B" w:rsidR="009A17C9" w:rsidRDefault="009A17C9" w:rsidP="009A17C9">
      <w:pPr>
        <w:contextualSpacing/>
        <w:jc w:val="center"/>
        <w:rPr>
          <w:noProof/>
        </w:rPr>
      </w:pPr>
    </w:p>
    <w:bookmarkEnd w:id="14"/>
    <w:p w14:paraId="6F633726" w14:textId="3A385492" w:rsidR="009A17C9" w:rsidRPr="009A17C9" w:rsidRDefault="009A17C9" w:rsidP="009A17C9">
      <w:pPr>
        <w:contextualSpacing/>
        <w:rPr>
          <w:b/>
          <w:bCs/>
          <w:i/>
          <w:noProof/>
          <w:sz w:val="28"/>
          <w:szCs w:val="28"/>
        </w:rPr>
      </w:pPr>
      <w:r w:rsidRPr="009A17C9">
        <w:rPr>
          <w:b/>
          <w:bCs/>
          <w:i/>
          <w:noProof/>
          <w:sz w:val="28"/>
          <w:szCs w:val="28"/>
        </w:rPr>
        <w:t>Bart Jahnke, W9JJ, Appointed as New ARRL Radiosport and Field Services Manager</w:t>
      </w:r>
    </w:p>
    <w:p w14:paraId="42D8CE5F" w14:textId="18C29532" w:rsidR="009A17C9" w:rsidRDefault="009A17C9" w:rsidP="009A17C9">
      <w:pPr>
        <w:contextualSpacing/>
        <w:rPr>
          <w:noProof/>
        </w:rPr>
      </w:pPr>
      <w:r w:rsidRPr="009A17C9">
        <w:rPr>
          <w:noProof/>
        </w:rPr>
        <w:drawing>
          <wp:anchor distT="0" distB="0" distL="114300" distR="114300" simplePos="0" relativeHeight="252980224" behindDoc="1" locked="0" layoutInCell="1" allowOverlap="1" wp14:anchorId="49C07A6D" wp14:editId="7E85AB83">
            <wp:simplePos x="0" y="0"/>
            <wp:positionH relativeFrom="margin">
              <wp:posOffset>-9525</wp:posOffset>
            </wp:positionH>
            <wp:positionV relativeFrom="paragraph">
              <wp:posOffset>185420</wp:posOffset>
            </wp:positionV>
            <wp:extent cx="1432560" cy="1933575"/>
            <wp:effectExtent l="0" t="0" r="0" b="9525"/>
            <wp:wrapTight wrapText="bothSides">
              <wp:wrapPolygon edited="0">
                <wp:start x="0" y="0"/>
                <wp:lineTo x="0" y="21494"/>
                <wp:lineTo x="21255" y="21494"/>
                <wp:lineTo x="212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2560" cy="1933575"/>
                    </a:xfrm>
                    <a:prstGeom prst="rect">
                      <a:avLst/>
                    </a:prstGeom>
                  </pic:spPr>
                </pic:pic>
              </a:graphicData>
            </a:graphic>
            <wp14:sizeRelH relativeFrom="page">
              <wp14:pctWidth>0</wp14:pctWidth>
            </wp14:sizeRelH>
            <wp14:sizeRelV relativeFrom="page">
              <wp14:pctHeight>0</wp14:pctHeight>
            </wp14:sizeRelV>
          </wp:anchor>
        </w:drawing>
      </w:r>
    </w:p>
    <w:p w14:paraId="726F125F" w14:textId="5E2C5B9A" w:rsidR="009A17C9" w:rsidRPr="009A17C9" w:rsidRDefault="009A17C9" w:rsidP="009A17C9">
      <w:pPr>
        <w:contextualSpacing/>
        <w:rPr>
          <w:noProof/>
        </w:rPr>
      </w:pPr>
      <w:r w:rsidRPr="009A17C9">
        <w:rPr>
          <w:noProof/>
        </w:rPr>
        <w:t>Headquarters veteran Bart Jahnke, W9JJ, has been appointed as ARRL Radiosport and Field Services Manager. Jahnke, who has served as ARRL Contest Branch Manager for the past 3 years, succeeds Norm Fusaro, W3IZ, who was recently promoted to Director of Operations at ARRL Headquarters.</w:t>
      </w:r>
    </w:p>
    <w:p w14:paraId="351DE60B" w14:textId="77777777" w:rsidR="009A17C9" w:rsidRDefault="009A17C9" w:rsidP="009A17C9">
      <w:pPr>
        <w:contextualSpacing/>
        <w:rPr>
          <w:noProof/>
        </w:rPr>
      </w:pPr>
    </w:p>
    <w:p w14:paraId="2A20B40F" w14:textId="1271DC52" w:rsidR="009A17C9" w:rsidRPr="009A17C9" w:rsidRDefault="009A17C9" w:rsidP="009A17C9">
      <w:pPr>
        <w:contextualSpacing/>
        <w:rPr>
          <w:noProof/>
        </w:rPr>
      </w:pPr>
      <w:r w:rsidRPr="009A17C9">
        <w:rPr>
          <w:noProof/>
        </w:rPr>
        <w:t>“This new role now offers me the exciting opportunity not only to be on the front lines of our radiosport community, but our international/DX and domestic radiosport operating and awards activities,” Jahnke said. “Having worked closely with tens of thousands of our Volunteer Examiners in my prior Headquarters tour, I’m able to re-engage with many of them now in our Field Services program.”</w:t>
      </w:r>
    </w:p>
    <w:p w14:paraId="25C92F12" w14:textId="77777777" w:rsidR="009A17C9" w:rsidRDefault="009A17C9" w:rsidP="009A17C9"/>
    <w:p w14:paraId="00B3CF1D" w14:textId="77777777" w:rsidR="009A17C9" w:rsidRDefault="009A17C9" w:rsidP="009A17C9"/>
    <w:p w14:paraId="3FC8E9CB" w14:textId="321F956A" w:rsidR="009A17C9" w:rsidRPr="00993649" w:rsidRDefault="00040A68" w:rsidP="009A17C9">
      <w:pPr>
        <w:rPr>
          <w:sz w:val="20"/>
          <w:szCs w:val="20"/>
          <w:u w:val="single"/>
        </w:rPr>
      </w:pPr>
      <w:hyperlink w:anchor="top" w:history="1">
        <w:r w:rsidR="009A17C9" w:rsidRPr="00993649">
          <w:rPr>
            <w:rStyle w:val="Hyperlink"/>
            <w:sz w:val="20"/>
            <w:szCs w:val="20"/>
          </w:rPr>
          <w:t>TOP</w:t>
        </w:r>
      </w:hyperlink>
      <w:r w:rsidR="009A17C9" w:rsidRPr="00993649">
        <w:rPr>
          <w:sz w:val="20"/>
          <w:szCs w:val="20"/>
          <w:u w:val="single"/>
        </w:rPr>
        <w:t xml:space="preserve"> ^</w:t>
      </w:r>
    </w:p>
    <w:p w14:paraId="43A86C81" w14:textId="4114A11B" w:rsidR="009A17C9" w:rsidRPr="009A17C9" w:rsidRDefault="009A17C9" w:rsidP="009A17C9">
      <w:pPr>
        <w:contextualSpacing/>
        <w:rPr>
          <w:noProof/>
        </w:rPr>
      </w:pPr>
      <w:r w:rsidRPr="009A17C9">
        <w:rPr>
          <w:noProof/>
        </w:rPr>
        <w:lastRenderedPageBreak/>
        <w:t>With respect to radiosport, Jahnke pointed out that contesting activity not only defends Amateur Radio allocations but builds a pool of operators and expands their skills in providing communication in times of emergency or disaster. Jahnke said contesters, DXers, traffic handlers, and everyday users of the amateur bands know what to expect in terms of propagation at different times of day and year, and can apply that knowledge in establishing disaster communication.</w:t>
      </w:r>
    </w:p>
    <w:p w14:paraId="1415EE6D" w14:textId="62BAB0CD" w:rsidR="009A17C9" w:rsidRDefault="009A17C9" w:rsidP="009A17C9">
      <w:pPr>
        <w:contextualSpacing/>
        <w:rPr>
          <w:noProof/>
        </w:rPr>
      </w:pPr>
    </w:p>
    <w:p w14:paraId="2F576E86" w14:textId="20F10D63" w:rsidR="009A17C9" w:rsidRPr="009A17C9" w:rsidRDefault="009A17C9" w:rsidP="009A17C9">
      <w:pPr>
        <w:contextualSpacing/>
        <w:rPr>
          <w:noProof/>
        </w:rPr>
      </w:pPr>
      <w:r w:rsidRPr="009A17C9">
        <w:rPr>
          <w:noProof/>
        </w:rPr>
        <w:t>As Radiosport and Field Services Manager, Jahnke will oversee the Radiosport and Field Services staff in managing awards, contests, and Logbook of The World (LoTW), as well as issues involving the ARRL Field Organization on Section, club, and current volunteer monitoring and emergency services issues.</w:t>
      </w:r>
    </w:p>
    <w:p w14:paraId="4B643323" w14:textId="2A79D0A0" w:rsidR="009A17C9" w:rsidRDefault="009A17C9" w:rsidP="009A17C9">
      <w:pPr>
        <w:contextualSpacing/>
        <w:rPr>
          <w:noProof/>
        </w:rPr>
      </w:pPr>
    </w:p>
    <w:p w14:paraId="4837E677" w14:textId="5205A940" w:rsidR="009A17C9" w:rsidRPr="009A17C9" w:rsidRDefault="009A17C9" w:rsidP="009A17C9">
      <w:pPr>
        <w:contextualSpacing/>
        <w:rPr>
          <w:noProof/>
        </w:rPr>
      </w:pPr>
      <w:r w:rsidRPr="009A17C9">
        <w:rPr>
          <w:noProof/>
        </w:rPr>
        <w:t>Before returning to ARRL Headquarters in 2016, Jahnke was in the private sector for about a decade, working in the emergency medical services, customer service, long-term care manufacturing sales and support, and information technology fields in the midwest and on the east coast.</w:t>
      </w:r>
    </w:p>
    <w:p w14:paraId="56561640" w14:textId="30B42B7F" w:rsidR="009A17C9" w:rsidRDefault="009A17C9" w:rsidP="009A17C9">
      <w:pPr>
        <w:contextualSpacing/>
        <w:rPr>
          <w:noProof/>
        </w:rPr>
      </w:pPr>
    </w:p>
    <w:p w14:paraId="239150A1" w14:textId="5F812FA1" w:rsidR="009A17C9" w:rsidRPr="009A17C9" w:rsidRDefault="009A17C9" w:rsidP="009A17C9">
      <w:pPr>
        <w:contextualSpacing/>
        <w:rPr>
          <w:noProof/>
        </w:rPr>
      </w:pPr>
      <w:r w:rsidRPr="009A17C9">
        <w:rPr>
          <w:noProof/>
        </w:rPr>
        <w:t>Jahnke first joined the ARRL Headquarters staff in 1985, starting as editor of the </w:t>
      </w:r>
      <w:r w:rsidRPr="009A17C9">
        <w:rPr>
          <w:i/>
          <w:iCs/>
          <w:noProof/>
        </w:rPr>
        <w:t>ARRL Repeater Directory</w:t>
      </w:r>
      <w:r w:rsidRPr="009A17C9">
        <w:rPr>
          <w:noProof/>
        </w:rPr>
        <w:t> and as a Membership Services Representative, handling matters related to FCC rules. For the next 3 years, he also assisted with ARRL Award processing (except DXCC) and later trained incoming Awards Managers.</w:t>
      </w:r>
    </w:p>
    <w:p w14:paraId="18CEEB76" w14:textId="723754D5" w:rsidR="009A17C9" w:rsidRPr="009A17C9" w:rsidRDefault="009A17C9" w:rsidP="009A17C9">
      <w:pPr>
        <w:contextualSpacing/>
        <w:rPr>
          <w:noProof/>
        </w:rPr>
      </w:pPr>
      <w:r w:rsidRPr="009A17C9">
        <w:rPr>
          <w:noProof/>
        </w:rPr>
        <w:t>In 1989, he became the manager of the ARRL Volunteer Examining (VEC) Program, a position he held for 16 years. </w:t>
      </w:r>
    </w:p>
    <w:p w14:paraId="0C74889E" w14:textId="2B8A9E14" w:rsidR="009A17C9" w:rsidRDefault="009A17C9" w:rsidP="009A17C9">
      <w:pPr>
        <w:contextualSpacing/>
        <w:rPr>
          <w:noProof/>
        </w:rPr>
      </w:pPr>
    </w:p>
    <w:p w14:paraId="6FB6ADBC" w14:textId="75364F46" w:rsidR="00367B27" w:rsidRDefault="00367B27" w:rsidP="00367B27">
      <w:pPr>
        <w:contextualSpacing/>
        <w:jc w:val="center"/>
        <w:rPr>
          <w:noProof/>
        </w:rPr>
      </w:pPr>
      <w:r>
        <w:rPr>
          <w:noProof/>
        </w:rPr>
        <w:t>#########</w:t>
      </w:r>
    </w:p>
    <w:p w14:paraId="4E33F8C3" w14:textId="5946E496" w:rsidR="00367B27" w:rsidRDefault="00367B27" w:rsidP="00367B27">
      <w:pPr>
        <w:contextualSpacing/>
        <w:jc w:val="center"/>
        <w:rPr>
          <w:noProof/>
        </w:rPr>
      </w:pPr>
    </w:p>
    <w:p w14:paraId="294DC1DC" w14:textId="252301CF" w:rsidR="00367B27" w:rsidRPr="00367B27" w:rsidRDefault="00367B27" w:rsidP="00367B27">
      <w:pPr>
        <w:contextualSpacing/>
        <w:rPr>
          <w:b/>
          <w:bCs/>
          <w:i/>
          <w:noProof/>
          <w:sz w:val="28"/>
          <w:szCs w:val="28"/>
        </w:rPr>
      </w:pPr>
      <w:r w:rsidRPr="00367B27">
        <w:rPr>
          <w:b/>
          <w:bCs/>
          <w:i/>
          <w:noProof/>
          <w:sz w:val="28"/>
          <w:szCs w:val="28"/>
        </w:rPr>
        <w:t>Ohio ARES Provides “Situational Awareness” During January Blizzard</w:t>
      </w:r>
    </w:p>
    <w:p w14:paraId="77995019" w14:textId="111F00E1" w:rsidR="00A272B5" w:rsidRDefault="00A272B5" w:rsidP="00367B27">
      <w:pPr>
        <w:contextualSpacing/>
        <w:rPr>
          <w:noProof/>
        </w:rPr>
      </w:pPr>
    </w:p>
    <w:p w14:paraId="59B1EC5C" w14:textId="400AEB46" w:rsidR="006451CA" w:rsidRDefault="00A272B5" w:rsidP="00367B27">
      <w:pPr>
        <w:contextualSpacing/>
        <w:rPr>
          <w:noProof/>
        </w:rPr>
      </w:pPr>
      <w:r w:rsidRPr="00A272B5">
        <w:rPr>
          <w:noProof/>
        </w:rPr>
        <w:drawing>
          <wp:anchor distT="0" distB="0" distL="114300" distR="114300" simplePos="0" relativeHeight="252994560" behindDoc="1" locked="0" layoutInCell="1" allowOverlap="1" wp14:anchorId="263D1853" wp14:editId="645A17B3">
            <wp:simplePos x="0" y="0"/>
            <wp:positionH relativeFrom="margin">
              <wp:align>right</wp:align>
            </wp:positionH>
            <wp:positionV relativeFrom="paragraph">
              <wp:posOffset>70485</wp:posOffset>
            </wp:positionV>
            <wp:extent cx="2437765" cy="1634490"/>
            <wp:effectExtent l="0" t="0" r="635" b="3810"/>
            <wp:wrapTight wrapText="bothSides">
              <wp:wrapPolygon edited="0">
                <wp:start x="0" y="0"/>
                <wp:lineTo x="0" y="21399"/>
                <wp:lineTo x="21437" y="21399"/>
                <wp:lineTo x="2143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7765" cy="1634490"/>
                    </a:xfrm>
                    <a:prstGeom prst="rect">
                      <a:avLst/>
                    </a:prstGeom>
                  </pic:spPr>
                </pic:pic>
              </a:graphicData>
            </a:graphic>
            <wp14:sizeRelH relativeFrom="page">
              <wp14:pctWidth>0</wp14:pctWidth>
            </wp14:sizeRelH>
            <wp14:sizeRelV relativeFrom="page">
              <wp14:pctHeight>0</wp14:pctHeight>
            </wp14:sizeRelV>
          </wp:anchor>
        </w:drawing>
      </w:r>
      <w:r w:rsidR="00367B27" w:rsidRPr="00367B27">
        <w:rPr>
          <w:noProof/>
        </w:rPr>
        <w:t>Ohio ARES members stared down “Snowmageddon” 2019, the mid-January blizzard that blanketed the lower Great Lakes region. Based on ominous forecasts and discussion with Assistant SECs across the state, Section Manager Scott Yonally, N8SY, and the </w:t>
      </w:r>
      <w:hyperlink r:id="rId27" w:tgtFrame="_blank" w:history="1">
        <w:r w:rsidR="00367B27" w:rsidRPr="00367B27">
          <w:rPr>
            <w:rStyle w:val="Hyperlink"/>
            <w:b/>
            <w:bCs/>
            <w:noProof/>
          </w:rPr>
          <w:t>Ohio Watch Office</w:t>
        </w:r>
      </w:hyperlink>
      <w:r w:rsidR="00367B27" w:rsidRPr="00367B27">
        <w:rPr>
          <w:noProof/>
        </w:rPr>
        <w:t>, SEC Stan Broadway, N8BHL, asked ARES operators to provide observations and reports to assist decision makers at the Ohio Emergency Operations Center and county emergency management agency centers.</w:t>
      </w:r>
    </w:p>
    <w:p w14:paraId="44206049" w14:textId="1E33B09B" w:rsidR="006451CA" w:rsidRDefault="006451CA" w:rsidP="00367B27">
      <w:pPr>
        <w:contextualSpacing/>
        <w:rPr>
          <w:noProof/>
        </w:rPr>
      </w:pPr>
    </w:p>
    <w:p w14:paraId="23BAD93F" w14:textId="57688CAF" w:rsidR="00367B27" w:rsidRPr="00367B27" w:rsidRDefault="006451CA" w:rsidP="00367B27">
      <w:pPr>
        <w:contextualSpacing/>
        <w:rPr>
          <w:noProof/>
        </w:rPr>
      </w:pPr>
      <w:r>
        <w:rPr>
          <w:noProof/>
        </w:rPr>
        <w:t>“We could do this safely from our homes, and integrate our reports (remotely) into the state’s</w:t>
      </w:r>
      <w:r w:rsidR="00A272B5">
        <w:rPr>
          <w:noProof/>
        </w:rPr>
        <w:t xml:space="preserve"> </w:t>
      </w:r>
      <w:hyperlink r:id="rId28" w:tgtFrame="_blank" w:history="1">
        <w:r w:rsidR="00A272B5" w:rsidRPr="00367B27">
          <w:rPr>
            <w:rStyle w:val="Hyperlink"/>
            <w:b/>
            <w:bCs/>
            <w:noProof/>
          </w:rPr>
          <w:t>WebEOC</w:t>
        </w:r>
      </w:hyperlink>
      <w:r w:rsidR="00A272B5" w:rsidRPr="00367B27">
        <w:rPr>
          <w:noProof/>
        </w:rPr>
        <w:t> </w:t>
      </w:r>
      <w:r w:rsidR="00367B27" w:rsidRPr="00367B27">
        <w:rPr>
          <w:noProof/>
        </w:rPr>
        <w:t>management system, which could be read by the Ohio Watch Office and any other emergency official around the state,” Broadway said. “We had never tried this, and it seemed like a great way to promote the Amateur Service’s ability to provide situational awareness on a wide scale.” Broadway said conditions generated by the storm “could have resulted in an emergency” and warranted a statewide ARES response.</w:t>
      </w:r>
    </w:p>
    <w:p w14:paraId="13166995" w14:textId="77777777" w:rsidR="006451CA" w:rsidRDefault="006451CA" w:rsidP="00367B27">
      <w:pPr>
        <w:contextualSpacing/>
        <w:rPr>
          <w:noProof/>
        </w:rPr>
      </w:pPr>
    </w:p>
    <w:p w14:paraId="522D0580" w14:textId="28EC7A23" w:rsidR="00367B27" w:rsidRPr="00367B27" w:rsidRDefault="00367B27" w:rsidP="00367B27">
      <w:pPr>
        <w:contextualSpacing/>
        <w:rPr>
          <w:noProof/>
        </w:rPr>
      </w:pPr>
      <w:r w:rsidRPr="00367B27">
        <w:rPr>
          <w:noProof/>
        </w:rPr>
        <w:t>A statewide net was convened on Saturday, January 9, as conditions deteriorated. Amateurs quickly began checking in and reporting their local conditions with specific details. The reports were compiled by Ohio’s AuxComm Team station W8SGT, which was operated from Broadway’s residence on 80 meters, and the VHF/UHF Digital Mobile Radio (DMR) network (the Ohio Talk group), simultaneously.</w:t>
      </w:r>
    </w:p>
    <w:p w14:paraId="0B77ABCA" w14:textId="77777777" w:rsidR="006451CA" w:rsidRDefault="006451CA" w:rsidP="00367B27">
      <w:pPr>
        <w:contextualSpacing/>
        <w:rPr>
          <w:noProof/>
        </w:rPr>
      </w:pPr>
    </w:p>
    <w:p w14:paraId="2438E182" w14:textId="5DDD3CF0" w:rsidR="00367B27" w:rsidRPr="00367B27" w:rsidRDefault="00367B27" w:rsidP="00367B27">
      <w:pPr>
        <w:contextualSpacing/>
        <w:rPr>
          <w:noProof/>
        </w:rPr>
      </w:pPr>
      <w:r w:rsidRPr="00367B27">
        <w:rPr>
          <w:noProof/>
        </w:rPr>
        <w:t>By nightfall, storm conditions had stabilized, and reporting slowed to the point that the statewide net could be closed. Many county-level nets were also in operation.</w:t>
      </w:r>
    </w:p>
    <w:p w14:paraId="114AF4A8" w14:textId="77777777" w:rsidR="00A272B5" w:rsidRDefault="00A272B5" w:rsidP="00A272B5"/>
    <w:p w14:paraId="0CEC833B" w14:textId="77777777" w:rsidR="00A272B5" w:rsidRDefault="00A272B5" w:rsidP="00A272B5"/>
    <w:p w14:paraId="0B1F3556" w14:textId="68731EE9" w:rsidR="00A272B5" w:rsidRPr="00993649" w:rsidRDefault="00040A68" w:rsidP="00A272B5">
      <w:pPr>
        <w:rPr>
          <w:sz w:val="20"/>
          <w:szCs w:val="20"/>
          <w:u w:val="single"/>
        </w:rPr>
      </w:pPr>
      <w:hyperlink w:anchor="top" w:history="1">
        <w:r w:rsidR="00A272B5" w:rsidRPr="00993649">
          <w:rPr>
            <w:rStyle w:val="Hyperlink"/>
            <w:sz w:val="20"/>
            <w:szCs w:val="20"/>
          </w:rPr>
          <w:t>TOP</w:t>
        </w:r>
      </w:hyperlink>
      <w:r w:rsidR="00A272B5" w:rsidRPr="00993649">
        <w:rPr>
          <w:sz w:val="20"/>
          <w:szCs w:val="20"/>
          <w:u w:val="single"/>
        </w:rPr>
        <w:t xml:space="preserve"> ^</w:t>
      </w:r>
    </w:p>
    <w:p w14:paraId="3530022F" w14:textId="09062DBE" w:rsidR="00367B27" w:rsidRPr="00367B27" w:rsidRDefault="00367B27" w:rsidP="00367B27">
      <w:pPr>
        <w:contextualSpacing/>
        <w:rPr>
          <w:noProof/>
        </w:rPr>
      </w:pPr>
      <w:r w:rsidRPr="00367B27">
        <w:rPr>
          <w:noProof/>
        </w:rPr>
        <w:lastRenderedPageBreak/>
        <w:t>The Ohio “Snow Net” received 131 reports from 44 of Ohio’s 88 counties, split evenly between HF and DMR. The short-notice net was entered into the </w:t>
      </w:r>
      <w:r w:rsidRPr="00367B27">
        <w:rPr>
          <w:i/>
          <w:iCs/>
          <w:noProof/>
        </w:rPr>
        <w:t>ARES Connect</w:t>
      </w:r>
      <w:r w:rsidRPr="00367B27">
        <w:rPr>
          <w:noProof/>
        </w:rPr>
        <w:t> system and more than 50 amateurs signed up for the net event. Several other local snow nets entered for county events also. The statewide reports were logged and submitted every few hours to the state Homeland Security/Emergency Management Agency Watch Desk through WebEOC.</w:t>
      </w:r>
    </w:p>
    <w:p w14:paraId="034F0E1C" w14:textId="77777777" w:rsidR="006451CA" w:rsidRDefault="006451CA" w:rsidP="00367B27">
      <w:pPr>
        <w:contextualSpacing/>
        <w:rPr>
          <w:noProof/>
        </w:rPr>
      </w:pPr>
    </w:p>
    <w:p w14:paraId="0DD08345" w14:textId="4CAF7CAE" w:rsidR="00367B27" w:rsidRPr="00367B27" w:rsidRDefault="00367B27" w:rsidP="00367B27">
      <w:pPr>
        <w:contextualSpacing/>
        <w:rPr>
          <w:noProof/>
        </w:rPr>
      </w:pPr>
      <w:r w:rsidRPr="00367B27">
        <w:rPr>
          <w:noProof/>
        </w:rPr>
        <w:t>Broadway said emergency managers around the state were impressed that Amateur Radio could furnish reports with such detailed information. He said HF capability to reach across the state was a proven asset, with effective communication in all directions. The DMR system functioned much like Ohio’s public safety radio system, connecting nearly 80 repeaters across the state through the internet. This service had been untested and this event created the perfect proving ground, Broadway said. “We needed dependable statewide communication where all stations would benefit by hearing reports as they were filed,” he pointed out. “The Ohio Talk Group was used with great success, with no known problems with dropout or system faults. Communication proved reliable even with the severe weather threatening power loss and antenna corruption.”</w:t>
      </w:r>
    </w:p>
    <w:p w14:paraId="2E09650B" w14:textId="77777777" w:rsidR="00A272B5" w:rsidRDefault="00A272B5" w:rsidP="00367B27">
      <w:pPr>
        <w:contextualSpacing/>
        <w:rPr>
          <w:noProof/>
        </w:rPr>
      </w:pPr>
    </w:p>
    <w:p w14:paraId="13489867" w14:textId="7719A630" w:rsidR="00367B27" w:rsidRPr="00367B27" w:rsidRDefault="00367B27" w:rsidP="00367B27">
      <w:pPr>
        <w:contextualSpacing/>
        <w:rPr>
          <w:noProof/>
        </w:rPr>
      </w:pPr>
      <w:r w:rsidRPr="00367B27">
        <w:rPr>
          <w:noProof/>
        </w:rPr>
        <w:t>Ohio ARES operators provided a broad range of information including snow depths, wind speeds, and “Level 3” declarations, closed airports and more. Under Level 3 in Ohio, non-essential motorists on roadways are subject to arrest.</w:t>
      </w:r>
    </w:p>
    <w:p w14:paraId="023D0175" w14:textId="77777777" w:rsidR="00A272B5" w:rsidRDefault="00A272B5" w:rsidP="00367B27">
      <w:pPr>
        <w:contextualSpacing/>
        <w:rPr>
          <w:noProof/>
        </w:rPr>
      </w:pPr>
    </w:p>
    <w:p w14:paraId="630B72F2" w14:textId="39761629" w:rsidR="00367B27" w:rsidRPr="00367B27" w:rsidRDefault="00367B27" w:rsidP="00367B27">
      <w:pPr>
        <w:contextualSpacing/>
        <w:rPr>
          <w:noProof/>
        </w:rPr>
      </w:pPr>
      <w:r w:rsidRPr="00367B27">
        <w:rPr>
          <w:noProof/>
        </w:rPr>
        <w:t>Broadway conceded that more aggressive alerting of District and county Emergency Coordinators would have given them more time to prepare. More guidance for local nets might have contributed to more realistic expectations and efficient operation — the specific weather information sought and time frame of operation anticipated, he added.</w:t>
      </w:r>
    </w:p>
    <w:p w14:paraId="7DE5D798" w14:textId="77777777" w:rsidR="00A272B5" w:rsidRDefault="00A272B5" w:rsidP="00367B27">
      <w:pPr>
        <w:contextualSpacing/>
        <w:rPr>
          <w:noProof/>
        </w:rPr>
      </w:pPr>
    </w:p>
    <w:p w14:paraId="49458B59" w14:textId="796DA1D1" w:rsidR="00367B27" w:rsidRPr="00367B27" w:rsidRDefault="00367B27" w:rsidP="00367B27">
      <w:pPr>
        <w:contextualSpacing/>
        <w:rPr>
          <w:noProof/>
        </w:rPr>
      </w:pPr>
      <w:r w:rsidRPr="00367B27">
        <w:rPr>
          <w:noProof/>
        </w:rPr>
        <w:t>“Winter storms are part of the Ohio landscape, and we don’t propose ramping up a net for every snowfall. But when the forecasts call for extreme conditions, ARES operators have now proven we can be a true asset for our served partner agencies. — </w:t>
      </w:r>
      <w:r w:rsidRPr="00367B27">
        <w:rPr>
          <w:i/>
          <w:iCs/>
          <w:noProof/>
        </w:rPr>
        <w:t>Ohio Section Emergency Coordinator Stan Broadway, N8BHL</w:t>
      </w:r>
    </w:p>
    <w:p w14:paraId="2C417C87" w14:textId="67531AD0" w:rsidR="00367B27" w:rsidRDefault="00367B27" w:rsidP="009A17C9">
      <w:pPr>
        <w:contextualSpacing/>
        <w:rPr>
          <w:noProof/>
        </w:rPr>
      </w:pPr>
    </w:p>
    <w:p w14:paraId="15EE56E0" w14:textId="20B7B2BF" w:rsidR="000130EA" w:rsidRDefault="00040A68"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5" w:name="handbook"/>
      <w:bookmarkEnd w:id="15"/>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9">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25558E61" w14:textId="77777777" w:rsidR="00011A8E" w:rsidRPr="001A3BCE" w:rsidRDefault="00011A8E" w:rsidP="00011A8E">
      <w:r>
        <w:t>Hey Gang,</w:t>
      </w:r>
    </w:p>
    <w:p w14:paraId="5E43DEB3" w14:textId="77777777" w:rsidR="00011A8E" w:rsidRDefault="00011A8E" w:rsidP="00011A8E"/>
    <w:p w14:paraId="6EBF16DA" w14:textId="0C6E7D78" w:rsidR="004A5B63" w:rsidRDefault="00011A8E" w:rsidP="004A5B63">
      <w:r>
        <w:t xml:space="preserve">The </w:t>
      </w:r>
      <w:r w:rsidRPr="00FC4989">
        <w:t>“Handbook Giveaway” drawing</w:t>
      </w:r>
      <w:r>
        <w:t xml:space="preserve"> will soon be returning for </w:t>
      </w:r>
      <w:r w:rsidR="00220DAA">
        <w:t>another big “Give Away”</w:t>
      </w:r>
      <w:r>
        <w:t xml:space="preserve"> </w:t>
      </w:r>
    </w:p>
    <w:p w14:paraId="328F68E9" w14:textId="77777777" w:rsidR="004A5B63" w:rsidRDefault="004A5B63" w:rsidP="004A5B63"/>
    <w:p w14:paraId="1F8893DA" w14:textId="33DCA414" w:rsidR="004A5B63" w:rsidRDefault="004A5B63" w:rsidP="004A5B63">
      <w:r w:rsidRPr="003322DA">
        <w:rPr>
          <w:noProof/>
        </w:rPr>
        <w:drawing>
          <wp:anchor distT="0" distB="0" distL="114300" distR="114300" simplePos="0" relativeHeight="252944384" behindDoc="1" locked="0" layoutInCell="1" allowOverlap="1" wp14:anchorId="559CD10F" wp14:editId="7C0D157F">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31"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32" w:history="1">
        <w:r w:rsidRPr="00303FB0">
          <w:rPr>
            <w:rStyle w:val="Hyperlink"/>
          </w:rPr>
          <w:t>http://arrl-ohio.org</w:t>
        </w:r>
      </w:hyperlink>
      <w:r>
        <w:t xml:space="preserve">   </w:t>
      </w:r>
    </w:p>
    <w:p w14:paraId="205E8C80" w14:textId="77777777" w:rsidR="00E52F19" w:rsidRDefault="00E52F19" w:rsidP="00E52F19"/>
    <w:p w14:paraId="7AA671B0" w14:textId="1B1E6D8B" w:rsidR="00011A8E" w:rsidRDefault="00011A8E" w:rsidP="00011A8E">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3B18BC6E" w14:textId="77777777" w:rsidR="00A272B5" w:rsidRDefault="00A272B5" w:rsidP="00A272B5"/>
    <w:p w14:paraId="38E052BA" w14:textId="77777777" w:rsidR="00A272B5" w:rsidRDefault="00A272B5" w:rsidP="00A272B5"/>
    <w:p w14:paraId="781EF845" w14:textId="77777777" w:rsidR="00A272B5" w:rsidRDefault="00A272B5" w:rsidP="00A272B5"/>
    <w:p w14:paraId="1C693879" w14:textId="77777777" w:rsidR="00A272B5" w:rsidRDefault="00A272B5" w:rsidP="00A272B5"/>
    <w:bookmarkStart w:id="16" w:name="_Hlk4324941"/>
    <w:p w14:paraId="758CDF1F" w14:textId="57275EB5" w:rsidR="00A272B5" w:rsidRPr="00993649" w:rsidRDefault="00A272B5" w:rsidP="00A272B5">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16"/>
    <w:p w14:paraId="610149CD" w14:textId="35BEB580" w:rsidR="00E7680A" w:rsidRPr="000B380E" w:rsidRDefault="00040A68" w:rsidP="00162DE4">
      <w:pPr>
        <w:rPr>
          <w:b/>
          <w:color w:val="FF0000"/>
        </w:rPr>
      </w:pPr>
      <w:r>
        <w:lastRenderedPageBreak/>
        <w:pict w14:anchorId="24A3A1B2">
          <v:rect id="_x0000_i1028" style="width:0;height:1.5pt" o:hralign="center" o:hrstd="t" o:hr="t" fillcolor="#a0a0a0" stroked="f"/>
        </w:pict>
      </w:r>
    </w:p>
    <w:p w14:paraId="12C58A0D" w14:textId="11C4E4A9" w:rsidR="00DF2F2B" w:rsidRPr="00A045F7" w:rsidRDefault="00DF2F2B" w:rsidP="00DF2F2B">
      <w:pPr>
        <w:rPr>
          <w:b/>
          <w:i/>
          <w:sz w:val="28"/>
          <w:szCs w:val="28"/>
        </w:rPr>
      </w:pPr>
      <w:bookmarkStart w:id="17" w:name="club"/>
      <w:bookmarkEnd w:id="17"/>
      <w:r>
        <w:rPr>
          <w:b/>
          <w:i/>
          <w:noProof/>
          <w:sz w:val="28"/>
          <w:szCs w:val="28"/>
        </w:rPr>
        <w:drawing>
          <wp:anchor distT="0" distB="0" distL="114300" distR="114300" simplePos="0" relativeHeight="252333056" behindDoc="1" locked="0" layoutInCell="1" allowOverlap="1" wp14:anchorId="4130576B" wp14:editId="55F15898">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0A0B8062" w:rsidR="00DF2F2B" w:rsidRDefault="00DF2F2B" w:rsidP="00DF2F2B">
      <w:pPr>
        <w:rPr>
          <w:noProof/>
        </w:rPr>
      </w:pPr>
    </w:p>
    <w:p w14:paraId="271CF1A8" w14:textId="6102FE45"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11963D9E"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040A68" w:rsidP="00DF2F2B">
      <w:pPr>
        <w:rPr>
          <w:noProof/>
        </w:rPr>
      </w:pPr>
      <w:hyperlink r:id="rId34" w:history="1">
        <w:r w:rsidR="00DF2F2B" w:rsidRPr="00F10BD3">
          <w:rPr>
            <w:rStyle w:val="Hyperlink"/>
            <w:noProof/>
          </w:rPr>
          <w:t>n8sy@n8sy.com</w:t>
        </w:r>
      </w:hyperlink>
      <w:r w:rsidR="00DF2F2B">
        <w:rPr>
          <w:noProof/>
        </w:rPr>
        <w:t xml:space="preserve">  </w:t>
      </w:r>
    </w:p>
    <w:p w14:paraId="0A4E1C57" w14:textId="2F8AD5EE" w:rsidR="00DC63E6" w:rsidRDefault="00DC63E6" w:rsidP="00DC63E6">
      <w:bookmarkStart w:id="18" w:name="_Hlk2767180"/>
      <w:bookmarkStart w:id="19" w:name="_Hlk523992823"/>
    </w:p>
    <w:p w14:paraId="1432E768" w14:textId="77777777" w:rsidR="00043343" w:rsidRDefault="00043343" w:rsidP="00043343">
      <w:pPr>
        <w:jc w:val="center"/>
        <w:rPr>
          <w:bCs/>
        </w:rPr>
      </w:pPr>
      <w:r w:rsidRPr="007105D9">
        <w:rPr>
          <w:bCs/>
        </w:rPr>
        <w:t>#########</w:t>
      </w:r>
    </w:p>
    <w:p w14:paraId="7FE44124" w14:textId="77777777" w:rsidR="00043343" w:rsidRPr="007105D9" w:rsidRDefault="00043343" w:rsidP="00043343">
      <w:pPr>
        <w:jc w:val="center"/>
        <w:rPr>
          <w:bCs/>
        </w:rPr>
      </w:pPr>
    </w:p>
    <w:p w14:paraId="57C550F6" w14:textId="77777777" w:rsidR="00144C8E" w:rsidRPr="00144C8E" w:rsidRDefault="00144C8E" w:rsidP="00144C8E">
      <w:pPr>
        <w:rPr>
          <w:b/>
          <w:bCs/>
          <w:i/>
          <w:sz w:val="28"/>
          <w:szCs w:val="28"/>
        </w:rPr>
      </w:pPr>
      <w:bookmarkStart w:id="20" w:name="_Hlk207120"/>
      <w:bookmarkStart w:id="21" w:name="_Hlk531448505"/>
      <w:bookmarkStart w:id="22" w:name="_Hlk533515177"/>
      <w:r w:rsidRPr="00144C8E">
        <w:rPr>
          <w:b/>
          <w:bCs/>
          <w:i/>
          <w:sz w:val="28"/>
          <w:szCs w:val="28"/>
        </w:rPr>
        <w:t>Oh-Ky-In Amateur Radio Society, Ham Radio Licensing Classes and Exams</w:t>
      </w:r>
    </w:p>
    <w:p w14:paraId="6BFA423B" w14:textId="0D42B313" w:rsidR="00144C8E" w:rsidRDefault="00043343" w:rsidP="00144C8E">
      <w:pPr>
        <w:rPr>
          <w:bCs/>
        </w:rPr>
      </w:pPr>
      <w:r w:rsidRPr="00B61912">
        <w:rPr>
          <w:noProof/>
        </w:rPr>
        <w:drawing>
          <wp:anchor distT="0" distB="0" distL="114300" distR="114300" simplePos="0" relativeHeight="252967936" behindDoc="1" locked="0" layoutInCell="1" allowOverlap="1" wp14:anchorId="02956B1F" wp14:editId="494839A9">
            <wp:simplePos x="0" y="0"/>
            <wp:positionH relativeFrom="margin">
              <wp:align>left</wp:align>
            </wp:positionH>
            <wp:positionV relativeFrom="paragraph">
              <wp:posOffset>173990</wp:posOffset>
            </wp:positionV>
            <wp:extent cx="1468120" cy="1152525"/>
            <wp:effectExtent l="0" t="0" r="0" b="0"/>
            <wp:wrapTight wrapText="bothSides">
              <wp:wrapPolygon edited="0">
                <wp:start x="0" y="0"/>
                <wp:lineTo x="0" y="21064"/>
                <wp:lineTo x="21301" y="21064"/>
                <wp:lineTo x="213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71891" cy="1155461"/>
                    </a:xfrm>
                    <a:prstGeom prst="rect">
                      <a:avLst/>
                    </a:prstGeom>
                  </pic:spPr>
                </pic:pic>
              </a:graphicData>
            </a:graphic>
            <wp14:sizeRelH relativeFrom="page">
              <wp14:pctWidth>0</wp14:pctWidth>
            </wp14:sizeRelH>
            <wp14:sizeRelV relativeFrom="page">
              <wp14:pctHeight>0</wp14:pctHeight>
            </wp14:sizeRelV>
          </wp:anchor>
        </w:drawing>
      </w:r>
    </w:p>
    <w:p w14:paraId="47BFC508" w14:textId="31DD2E37" w:rsidR="00144C8E" w:rsidRPr="00144C8E" w:rsidRDefault="00144C8E" w:rsidP="00144C8E">
      <w:pPr>
        <w:rPr>
          <w:bCs/>
        </w:rPr>
      </w:pPr>
      <w:r w:rsidRPr="00144C8E">
        <w:rPr>
          <w:bCs/>
        </w:rPr>
        <w:t xml:space="preserve">An Amateur Extra class is being held on Monday nights starting </w:t>
      </w:r>
      <w:r w:rsidRPr="00B61912">
        <w:rPr>
          <w:b/>
          <w:bCs/>
        </w:rPr>
        <w:t>March 11</w:t>
      </w:r>
      <w:r w:rsidR="00B61912" w:rsidRPr="00B61912">
        <w:rPr>
          <w:b/>
          <w:bCs/>
          <w:vertAlign w:val="superscript"/>
        </w:rPr>
        <w:t>th</w:t>
      </w:r>
      <w:r w:rsidR="00B61912">
        <w:rPr>
          <w:b/>
          <w:bCs/>
        </w:rPr>
        <w:t xml:space="preserve"> </w:t>
      </w:r>
      <w:r w:rsidRPr="00144C8E">
        <w:rPr>
          <w:bCs/>
        </w:rPr>
        <w:t>for 10 weeks at the Hamilton County Communications Center on Civic Center drive in Forest Park, 2377 Civic Center Dr, Cincinnati, OH 45231. Each class is two hours from 7pm to 9pm.</w:t>
      </w:r>
    </w:p>
    <w:p w14:paraId="0A531D33" w14:textId="77777777" w:rsidR="00B61912" w:rsidRDefault="00B61912" w:rsidP="00144C8E">
      <w:pPr>
        <w:rPr>
          <w:bCs/>
        </w:rPr>
      </w:pPr>
    </w:p>
    <w:p w14:paraId="6D0B17A8" w14:textId="34B8B6E8" w:rsidR="00144C8E" w:rsidRPr="00144C8E" w:rsidRDefault="00144C8E" w:rsidP="00144C8E">
      <w:pPr>
        <w:rPr>
          <w:bCs/>
        </w:rPr>
      </w:pPr>
      <w:r w:rsidRPr="00144C8E">
        <w:rPr>
          <w:bCs/>
        </w:rPr>
        <w:t xml:space="preserve">Classes for Technician and General are being held on Monday nights starting </w:t>
      </w:r>
      <w:r w:rsidRPr="00B61912">
        <w:rPr>
          <w:b/>
          <w:bCs/>
        </w:rPr>
        <w:t>April 15</w:t>
      </w:r>
      <w:r w:rsidR="00B61912" w:rsidRPr="00B61912">
        <w:rPr>
          <w:b/>
          <w:bCs/>
          <w:vertAlign w:val="superscript"/>
        </w:rPr>
        <w:t>th</w:t>
      </w:r>
      <w:r w:rsidR="00B61912">
        <w:rPr>
          <w:b/>
          <w:bCs/>
        </w:rPr>
        <w:t xml:space="preserve"> </w:t>
      </w:r>
      <w:r w:rsidRPr="00144C8E">
        <w:rPr>
          <w:bCs/>
        </w:rPr>
        <w:t xml:space="preserve">until May 13, 2019 at the Cincinnati Red Cross Building, Dana Ave, 2111 Dana Ave, Cincinnati, OH 45207. These classes are also two hours in length from 7pm to 9pm. Licensing exams will be held on </w:t>
      </w:r>
      <w:r w:rsidRPr="00B61912">
        <w:rPr>
          <w:b/>
          <w:bCs/>
        </w:rPr>
        <w:t>May 25</w:t>
      </w:r>
      <w:r w:rsidRPr="00B61912">
        <w:rPr>
          <w:b/>
          <w:bCs/>
          <w:vertAlign w:val="superscript"/>
        </w:rPr>
        <w:t>th</w:t>
      </w:r>
      <w:r w:rsidRPr="00144C8E">
        <w:rPr>
          <w:bCs/>
        </w:rPr>
        <w:t xml:space="preserve"> in St. Bernard in the Centennial Room of the Municipal Building 110 Washington Ave, Cincinnati, OH 45217. </w:t>
      </w:r>
    </w:p>
    <w:p w14:paraId="4728B1C9" w14:textId="77777777" w:rsidR="00B61912" w:rsidRDefault="00B61912" w:rsidP="00144C8E">
      <w:pPr>
        <w:rPr>
          <w:bCs/>
        </w:rPr>
      </w:pPr>
    </w:p>
    <w:p w14:paraId="5D9771C1" w14:textId="0B86A305" w:rsidR="00144C8E" w:rsidRPr="00144C8E" w:rsidRDefault="00144C8E" w:rsidP="00144C8E">
      <w:pPr>
        <w:rPr>
          <w:bCs/>
        </w:rPr>
      </w:pPr>
      <w:r w:rsidRPr="00144C8E">
        <w:rPr>
          <w:bCs/>
        </w:rPr>
        <w:t xml:space="preserve">Got questions? Please email Mike Niehaus KD8ZLB : </w:t>
      </w:r>
      <w:hyperlink r:id="rId36" w:history="1">
        <w:r w:rsidRPr="00144C8E">
          <w:rPr>
            <w:rStyle w:val="Hyperlink"/>
            <w:bCs/>
          </w:rPr>
          <w:t>KD8ZLB@gmail.com</w:t>
        </w:r>
      </w:hyperlink>
      <w:r w:rsidRPr="00144C8E">
        <w:rPr>
          <w:bCs/>
        </w:rPr>
        <w:t xml:space="preserve"> and visit </w:t>
      </w:r>
      <w:hyperlink r:id="rId37" w:history="1">
        <w:r w:rsidRPr="00144C8E">
          <w:rPr>
            <w:rStyle w:val="Hyperlink"/>
            <w:bCs/>
          </w:rPr>
          <w:t>http://ohkyin.org/wp/club-activities/classes/</w:t>
        </w:r>
      </w:hyperlink>
    </w:p>
    <w:p w14:paraId="15F3DE58" w14:textId="77777777" w:rsidR="00144C8E" w:rsidRPr="00144C8E" w:rsidRDefault="00144C8E" w:rsidP="00144C8E">
      <w:pPr>
        <w:rPr>
          <w:bCs/>
        </w:rPr>
      </w:pPr>
    </w:p>
    <w:p w14:paraId="5A64BAA0" w14:textId="4EB60DE5" w:rsidR="007105D9" w:rsidRDefault="007105D9" w:rsidP="007105D9">
      <w:pPr>
        <w:jc w:val="center"/>
        <w:rPr>
          <w:bCs/>
        </w:rPr>
      </w:pPr>
      <w:bookmarkStart w:id="23" w:name="_Hlk3193780"/>
      <w:r w:rsidRPr="007105D9">
        <w:rPr>
          <w:bCs/>
        </w:rPr>
        <w:t>#########</w:t>
      </w:r>
    </w:p>
    <w:p w14:paraId="393FE874" w14:textId="77777777" w:rsidR="00E52F19" w:rsidRPr="007105D9" w:rsidRDefault="00E52F19" w:rsidP="007105D9">
      <w:pPr>
        <w:jc w:val="center"/>
        <w:rPr>
          <w:bCs/>
        </w:rPr>
      </w:pPr>
    </w:p>
    <w:bookmarkEnd w:id="23"/>
    <w:p w14:paraId="0D9F8BA3" w14:textId="7CCC90E9" w:rsidR="007105D9" w:rsidRPr="007105D9" w:rsidRDefault="007105D9" w:rsidP="007105D9">
      <w:pPr>
        <w:rPr>
          <w:b/>
          <w:bCs/>
          <w:i/>
          <w:sz w:val="28"/>
          <w:szCs w:val="28"/>
        </w:rPr>
      </w:pPr>
      <w:r w:rsidRPr="007105D9">
        <w:rPr>
          <w:b/>
          <w:bCs/>
          <w:i/>
          <w:sz w:val="28"/>
          <w:szCs w:val="28"/>
        </w:rPr>
        <w:t>Help Wanted</w:t>
      </w:r>
    </w:p>
    <w:p w14:paraId="3CBC962D" w14:textId="372ABC12" w:rsidR="007105D9" w:rsidRPr="007105D9" w:rsidRDefault="007105D9" w:rsidP="007105D9">
      <w:pPr>
        <w:rPr>
          <w:bCs/>
        </w:rPr>
      </w:pPr>
    </w:p>
    <w:p w14:paraId="29DA0B66" w14:textId="39923295" w:rsidR="007105D9" w:rsidRPr="007105D9" w:rsidRDefault="00B61912" w:rsidP="007105D9">
      <w:pPr>
        <w:rPr>
          <w:bCs/>
        </w:rPr>
      </w:pPr>
      <w:r w:rsidRPr="007105D9">
        <w:rPr>
          <w:bCs/>
          <w:noProof/>
        </w:rPr>
        <w:drawing>
          <wp:anchor distT="0" distB="0" distL="114300" distR="114300" simplePos="0" relativeHeight="252961792" behindDoc="1" locked="0" layoutInCell="1" allowOverlap="1" wp14:anchorId="348A1E95" wp14:editId="6E943E47">
            <wp:simplePos x="0" y="0"/>
            <wp:positionH relativeFrom="margin">
              <wp:align>right</wp:align>
            </wp:positionH>
            <wp:positionV relativeFrom="paragraph">
              <wp:posOffset>6350</wp:posOffset>
            </wp:positionV>
            <wp:extent cx="1349375" cy="1064260"/>
            <wp:effectExtent l="0" t="0" r="3175" b="2540"/>
            <wp:wrapTight wrapText="bothSides">
              <wp:wrapPolygon edited="0">
                <wp:start x="0" y="0"/>
                <wp:lineTo x="0" y="21265"/>
                <wp:lineTo x="21346" y="21265"/>
                <wp:lineTo x="21346"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9375" cy="10642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105D9" w:rsidRPr="007105D9">
        <w:rPr>
          <w:b/>
          <w:bCs/>
          <w:i/>
          <w:sz w:val="28"/>
          <w:szCs w:val="28"/>
        </w:rPr>
        <w:t>HamVention</w:t>
      </w:r>
      <w:proofErr w:type="spellEnd"/>
      <w:r w:rsidR="007105D9" w:rsidRPr="007105D9">
        <w:rPr>
          <w:b/>
          <w:bCs/>
          <w:i/>
          <w:sz w:val="28"/>
          <w:szCs w:val="28"/>
        </w:rPr>
        <w:t xml:space="preserve">© </w:t>
      </w:r>
      <w:proofErr w:type="gramStart"/>
      <w:r w:rsidR="007105D9" w:rsidRPr="007105D9">
        <w:rPr>
          <w:b/>
          <w:bCs/>
          <w:i/>
          <w:sz w:val="28"/>
          <w:szCs w:val="28"/>
        </w:rPr>
        <w:t>is in need of</w:t>
      </w:r>
      <w:proofErr w:type="gramEnd"/>
      <w:r w:rsidR="007105D9" w:rsidRPr="007105D9">
        <w:rPr>
          <w:b/>
          <w:bCs/>
          <w:i/>
          <w:sz w:val="28"/>
          <w:szCs w:val="28"/>
        </w:rPr>
        <w:t xml:space="preserve"> volunteers</w:t>
      </w:r>
      <w:r w:rsidR="007105D9" w:rsidRPr="007105D9">
        <w:rPr>
          <w:bCs/>
        </w:rPr>
        <w:t xml:space="preserve"> to assist in various capacities during the May 17-19 show in Xenia. </w:t>
      </w:r>
    </w:p>
    <w:p w14:paraId="2CF413BC" w14:textId="77777777" w:rsidR="007105D9" w:rsidRPr="007105D9" w:rsidRDefault="007105D9" w:rsidP="007105D9">
      <w:pPr>
        <w:rPr>
          <w:bCs/>
        </w:rPr>
      </w:pPr>
    </w:p>
    <w:p w14:paraId="2AA5D84F" w14:textId="77777777" w:rsidR="007105D9" w:rsidRPr="007105D9" w:rsidRDefault="007105D9" w:rsidP="007105D9">
      <w:pPr>
        <w:rPr>
          <w:bCs/>
        </w:rPr>
      </w:pPr>
      <w:r w:rsidRPr="007105D9">
        <w:rPr>
          <w:bCs/>
        </w:rPr>
        <w:t xml:space="preserve">Although some set up help is needed on Wednesday, most opportunities to assist with other duties will start on Thursday and continue through Sunday.  </w:t>
      </w:r>
    </w:p>
    <w:p w14:paraId="37680D57" w14:textId="77777777" w:rsidR="007105D9" w:rsidRPr="007105D9" w:rsidRDefault="007105D9" w:rsidP="007105D9">
      <w:pPr>
        <w:rPr>
          <w:bCs/>
        </w:rPr>
      </w:pPr>
    </w:p>
    <w:p w14:paraId="2DD496C0" w14:textId="77777777" w:rsidR="007105D9" w:rsidRPr="007105D9" w:rsidRDefault="007105D9" w:rsidP="007105D9">
      <w:pPr>
        <w:rPr>
          <w:bCs/>
        </w:rPr>
      </w:pPr>
      <w:r w:rsidRPr="007105D9">
        <w:rPr>
          <w:bCs/>
        </w:rPr>
        <w:t xml:space="preserve">This year there a need for additional golf cart drivers because the shuttle wagons will not be used. These openings will require attendance at a training session.  </w:t>
      </w:r>
    </w:p>
    <w:p w14:paraId="0B3803B8" w14:textId="77777777" w:rsidR="00DC63E6" w:rsidRDefault="00DC63E6" w:rsidP="007105D9">
      <w:pPr>
        <w:rPr>
          <w:bCs/>
        </w:rPr>
      </w:pPr>
    </w:p>
    <w:p w14:paraId="7F6A1CB0" w14:textId="50634417" w:rsidR="007105D9" w:rsidRPr="007105D9" w:rsidRDefault="007105D9" w:rsidP="007105D9">
      <w:pPr>
        <w:rPr>
          <w:bCs/>
        </w:rPr>
      </w:pPr>
      <w:r w:rsidRPr="007105D9">
        <w:rPr>
          <w:bCs/>
        </w:rPr>
        <w:t xml:space="preserve">You do not have to be a Dayton ARA member to volunteer.  A minimum of six hours will reward you with an admission ticket and some other goodies.  </w:t>
      </w:r>
    </w:p>
    <w:p w14:paraId="24DB8A6B" w14:textId="77777777" w:rsidR="007105D9" w:rsidRPr="007105D9" w:rsidRDefault="007105D9" w:rsidP="007105D9">
      <w:pPr>
        <w:rPr>
          <w:bCs/>
        </w:rPr>
      </w:pPr>
    </w:p>
    <w:p w14:paraId="1559F5BA" w14:textId="77777777" w:rsidR="007105D9" w:rsidRPr="007105D9" w:rsidRDefault="007105D9" w:rsidP="007105D9">
      <w:pPr>
        <w:rPr>
          <w:bCs/>
        </w:rPr>
      </w:pPr>
      <w:r w:rsidRPr="007105D9">
        <w:rPr>
          <w:bCs/>
        </w:rPr>
        <w:t xml:space="preserve">Want more information? Check out </w:t>
      </w:r>
      <w:hyperlink w:history="1">
        <w:r w:rsidRPr="007105D9">
          <w:rPr>
            <w:bCs/>
            <w:color w:val="0563C1" w:themeColor="hyperlink"/>
            <w:u w:val="single"/>
          </w:rPr>
          <w:t>volunteers@hamvention.org</w:t>
        </w:r>
      </w:hyperlink>
      <w:r w:rsidRPr="007105D9">
        <w:rPr>
          <w:bCs/>
        </w:rPr>
        <w:t>. This is a great opportunity to give back to our hobby and meet some friends you didn’t know you had.</w:t>
      </w:r>
    </w:p>
    <w:p w14:paraId="3734A5A8" w14:textId="77777777" w:rsidR="007105D9" w:rsidRPr="007105D9" w:rsidRDefault="007105D9" w:rsidP="007105D9">
      <w:pPr>
        <w:rPr>
          <w:bCs/>
        </w:rPr>
      </w:pPr>
    </w:p>
    <w:p w14:paraId="46DDEE2E" w14:textId="77777777" w:rsidR="007105D9" w:rsidRPr="007105D9" w:rsidRDefault="007105D9" w:rsidP="007105D9">
      <w:pPr>
        <w:jc w:val="center"/>
        <w:rPr>
          <w:bCs/>
        </w:rPr>
      </w:pPr>
      <w:r w:rsidRPr="007105D9">
        <w:rPr>
          <w:bCs/>
        </w:rPr>
        <w:t>#########</w:t>
      </w:r>
    </w:p>
    <w:p w14:paraId="2BF17851" w14:textId="69A17E7C" w:rsidR="00043343" w:rsidRPr="00993649" w:rsidRDefault="00040A68" w:rsidP="00043343">
      <w:pPr>
        <w:rPr>
          <w:sz w:val="20"/>
          <w:szCs w:val="20"/>
          <w:u w:val="single"/>
        </w:rPr>
      </w:pPr>
      <w:hyperlink w:anchor="top" w:history="1">
        <w:r w:rsidR="00043343" w:rsidRPr="00993649">
          <w:rPr>
            <w:rStyle w:val="Hyperlink"/>
            <w:sz w:val="20"/>
            <w:szCs w:val="20"/>
          </w:rPr>
          <w:t>TOP</w:t>
        </w:r>
      </w:hyperlink>
      <w:r w:rsidR="00043343" w:rsidRPr="00993649">
        <w:rPr>
          <w:sz w:val="20"/>
          <w:szCs w:val="20"/>
          <w:u w:val="single"/>
        </w:rPr>
        <w:t xml:space="preserve"> ^</w:t>
      </w:r>
    </w:p>
    <w:p w14:paraId="70F03A71" w14:textId="77777777" w:rsidR="007105D9" w:rsidRPr="007105D9" w:rsidRDefault="007105D9" w:rsidP="007105D9">
      <w:pPr>
        <w:rPr>
          <w:b/>
          <w:bCs/>
          <w:i/>
          <w:sz w:val="28"/>
          <w:szCs w:val="28"/>
        </w:rPr>
      </w:pPr>
      <w:r w:rsidRPr="007105D9">
        <w:rPr>
          <w:b/>
          <w:bCs/>
          <w:i/>
          <w:sz w:val="28"/>
          <w:szCs w:val="28"/>
        </w:rPr>
        <w:lastRenderedPageBreak/>
        <w:t>TMRA Holding Classes </w:t>
      </w:r>
    </w:p>
    <w:p w14:paraId="4AFEE887" w14:textId="77777777" w:rsidR="007105D9" w:rsidRPr="007105D9" w:rsidRDefault="007105D9" w:rsidP="007105D9">
      <w:pPr>
        <w:rPr>
          <w:bCs/>
        </w:rPr>
      </w:pPr>
      <w:r w:rsidRPr="007105D9">
        <w:rPr>
          <w:noProof/>
        </w:rPr>
        <w:drawing>
          <wp:anchor distT="0" distB="0" distL="114300" distR="114300" simplePos="0" relativeHeight="252959744" behindDoc="1" locked="0" layoutInCell="1" allowOverlap="1" wp14:anchorId="7818ECB0" wp14:editId="6F3D068F">
            <wp:simplePos x="0" y="0"/>
            <wp:positionH relativeFrom="margin">
              <wp:align>right</wp:align>
            </wp:positionH>
            <wp:positionV relativeFrom="paragraph">
              <wp:posOffset>179705</wp:posOffset>
            </wp:positionV>
            <wp:extent cx="3396615" cy="603885"/>
            <wp:effectExtent l="0" t="0" r="0" b="5715"/>
            <wp:wrapTight wrapText="bothSides">
              <wp:wrapPolygon edited="0">
                <wp:start x="0" y="0"/>
                <wp:lineTo x="0" y="21123"/>
                <wp:lineTo x="21443" y="21123"/>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96615" cy="603885"/>
                    </a:xfrm>
                    <a:prstGeom prst="rect">
                      <a:avLst/>
                    </a:prstGeom>
                  </pic:spPr>
                </pic:pic>
              </a:graphicData>
            </a:graphic>
            <wp14:sizeRelH relativeFrom="page">
              <wp14:pctWidth>0</wp14:pctWidth>
            </wp14:sizeRelH>
            <wp14:sizeRelV relativeFrom="page">
              <wp14:pctHeight>0</wp14:pctHeight>
            </wp14:sizeRelV>
          </wp:anchor>
        </w:drawing>
      </w:r>
    </w:p>
    <w:p w14:paraId="5B2D0EFE" w14:textId="77777777" w:rsidR="00DC63E6" w:rsidRDefault="007105D9" w:rsidP="007105D9">
      <w:pPr>
        <w:rPr>
          <w:bCs/>
        </w:rPr>
      </w:pPr>
      <w:r w:rsidRPr="007105D9">
        <w:rPr>
          <w:bCs/>
        </w:rPr>
        <w:t xml:space="preserve">SPRING TECHNICIANS (Entry Level) HAM RADIO LICENSE CLASS (2 DAY COURSE) - </w:t>
      </w:r>
      <w:r w:rsidRPr="007105D9">
        <w:rPr>
          <w:bCs/>
        </w:rPr>
        <w:br/>
      </w:r>
      <w:r w:rsidRPr="007105D9">
        <w:rPr>
          <w:bCs/>
        </w:rPr>
        <w:br/>
        <w:t xml:space="preserve">NOTE:  </w:t>
      </w:r>
      <w:r w:rsidRPr="007105D9">
        <w:rPr>
          <w:b/>
          <w:bCs/>
        </w:rPr>
        <w:t>April 6th</w:t>
      </w:r>
      <w:r w:rsidRPr="007105D9">
        <w:rPr>
          <w:bCs/>
        </w:rPr>
        <w:t xml:space="preserve"> with test session on April 6th at end of class.</w:t>
      </w:r>
      <w:r w:rsidRPr="007105D9">
        <w:rPr>
          <w:bCs/>
        </w:rPr>
        <w:br/>
      </w:r>
      <w:r w:rsidRPr="007105D9">
        <w:rPr>
          <w:bCs/>
        </w:rPr>
        <w:br/>
        <w:t xml:space="preserve">The TMRA Education Committee has released the schedule for the Spring Technicians Class. The class schedule will follow our traditional style. Two classes held two weeks apart and a V.E. Testing Session after the final class. </w:t>
      </w:r>
    </w:p>
    <w:p w14:paraId="70785EE4" w14:textId="77777777" w:rsidR="00DC63E6" w:rsidRDefault="00DC63E6" w:rsidP="00DC63E6"/>
    <w:p w14:paraId="302B570A" w14:textId="6AA5061B" w:rsidR="007105D9" w:rsidRPr="007105D9" w:rsidRDefault="007105D9" w:rsidP="007105D9">
      <w:pPr>
        <w:rPr>
          <w:color w:val="0563C1" w:themeColor="hyperlink"/>
          <w:sz w:val="20"/>
          <w:szCs w:val="20"/>
          <w:u w:val="single"/>
        </w:rPr>
      </w:pPr>
      <w:r w:rsidRPr="007105D9">
        <w:rPr>
          <w:bCs/>
        </w:rPr>
        <w:t xml:space="preserve">The Class is FREE, you will have to provide your own book, or one can be purchased from the TMRA ($25.00).  (ARRL Edition 4 </w:t>
      </w:r>
      <w:proofErr w:type="gramStart"/>
      <w:r w:rsidRPr="007105D9">
        <w:rPr>
          <w:bCs/>
        </w:rPr>
        <w:t>book)  The</w:t>
      </w:r>
      <w:proofErr w:type="gramEnd"/>
      <w:r w:rsidRPr="007105D9">
        <w:rPr>
          <w:bCs/>
        </w:rPr>
        <w:t xml:space="preserve"> testing session will cost $15.00 which is the standard fee set by the ARRL.</w:t>
      </w:r>
      <w:r w:rsidRPr="007105D9">
        <w:rPr>
          <w:bCs/>
        </w:rPr>
        <w:br/>
      </w:r>
      <w:r w:rsidRPr="007105D9">
        <w:rPr>
          <w:bCs/>
        </w:rPr>
        <w:br/>
        <w:t>THE DATES ARE AS LISTED BELOW</w:t>
      </w:r>
      <w:r w:rsidRPr="007105D9">
        <w:rPr>
          <w:bCs/>
        </w:rPr>
        <w:br/>
      </w:r>
    </w:p>
    <w:p w14:paraId="4958F728" w14:textId="77777777" w:rsidR="008B66A8" w:rsidRDefault="007105D9" w:rsidP="007105D9">
      <w:pPr>
        <w:rPr>
          <w:bCs/>
        </w:rPr>
      </w:pPr>
      <w:r w:rsidRPr="007105D9">
        <w:rPr>
          <w:bCs/>
        </w:rPr>
        <w:t xml:space="preserve">* CLASS TWO WILL BE HELD ON </w:t>
      </w:r>
      <w:r w:rsidRPr="007105D9">
        <w:rPr>
          <w:b/>
          <w:bCs/>
        </w:rPr>
        <w:t>SATURDAY APRIL 6TH</w:t>
      </w:r>
      <w:r w:rsidRPr="007105D9">
        <w:rPr>
          <w:bCs/>
        </w:rPr>
        <w:t xml:space="preserve">, 2019 FROM 08:00 TILL 17:00 (This includes the </w:t>
      </w:r>
      <w:proofErr w:type="spellStart"/>
      <w:r w:rsidRPr="007105D9">
        <w:rPr>
          <w:bCs/>
        </w:rPr>
        <w:t>V.</w:t>
      </w:r>
      <w:proofErr w:type="gramStart"/>
      <w:r w:rsidRPr="007105D9">
        <w:rPr>
          <w:bCs/>
        </w:rPr>
        <w:t>E.Session</w:t>
      </w:r>
      <w:proofErr w:type="spellEnd"/>
      <w:proofErr w:type="gramEnd"/>
      <w:r w:rsidRPr="007105D9">
        <w:rPr>
          <w:bCs/>
        </w:rPr>
        <w:t>)</w:t>
      </w:r>
      <w:r w:rsidRPr="007105D9">
        <w:rPr>
          <w:bCs/>
        </w:rPr>
        <w:br/>
      </w:r>
    </w:p>
    <w:p w14:paraId="7F2DBBD7" w14:textId="438F7C67" w:rsidR="00525D83" w:rsidRDefault="008B66A8" w:rsidP="00525D83">
      <w:r>
        <w:rPr>
          <w:bCs/>
        </w:rPr>
        <w:t>C</w:t>
      </w:r>
      <w:r w:rsidR="007105D9" w:rsidRPr="007105D9">
        <w:rPr>
          <w:bCs/>
        </w:rPr>
        <w:t>lass</w:t>
      </w:r>
      <w:r>
        <w:rPr>
          <w:bCs/>
        </w:rPr>
        <w:t xml:space="preserve"> </w:t>
      </w:r>
      <w:r w:rsidR="007105D9" w:rsidRPr="007105D9">
        <w:rPr>
          <w:bCs/>
        </w:rPr>
        <w:t>will be held at</w:t>
      </w:r>
      <w:r w:rsidR="007105D9" w:rsidRPr="007105D9">
        <w:rPr>
          <w:bCs/>
        </w:rPr>
        <w:br/>
        <w:t>LUCAS COUNTY EMS TRAINING CENTER</w:t>
      </w:r>
      <w:r w:rsidR="007105D9" w:rsidRPr="007105D9">
        <w:rPr>
          <w:bCs/>
        </w:rPr>
        <w:br/>
        <w:t>2127 JEFFERSON AVE</w:t>
      </w:r>
      <w:r w:rsidR="007105D9" w:rsidRPr="007105D9">
        <w:rPr>
          <w:bCs/>
        </w:rPr>
        <w:br/>
        <w:t>TOLEDO OHIO 43624</w:t>
      </w:r>
      <w:r w:rsidR="007105D9" w:rsidRPr="007105D9">
        <w:rPr>
          <w:bCs/>
        </w:rPr>
        <w:br/>
      </w:r>
      <w:r w:rsidR="007105D9" w:rsidRPr="007105D9">
        <w:rPr>
          <w:bCs/>
        </w:rPr>
        <w:br/>
        <w:t>To Enroll in the Class, or for more Information please contact</w:t>
      </w:r>
      <w:r w:rsidR="007105D9" w:rsidRPr="007105D9">
        <w:rPr>
          <w:bCs/>
        </w:rPr>
        <w:br/>
        <w:t xml:space="preserve">STEVE STALKER / KC8TVW  419-467-3734   </w:t>
      </w:r>
      <w:hyperlink r:id="rId40" w:history="1">
        <w:r w:rsidR="00043343" w:rsidRPr="0006768E">
          <w:rPr>
            <w:rStyle w:val="Hyperlink"/>
            <w:bCs/>
          </w:rPr>
          <w:t>kc8tvw@arrl.net</w:t>
        </w:r>
      </w:hyperlink>
      <w:r w:rsidR="007105D9" w:rsidRPr="007105D9">
        <w:rPr>
          <w:bCs/>
        </w:rPr>
        <w:br/>
      </w:r>
    </w:p>
    <w:p w14:paraId="1E58726D" w14:textId="77777777" w:rsidR="007105D9" w:rsidRPr="007105D9" w:rsidRDefault="007105D9" w:rsidP="007105D9">
      <w:pPr>
        <w:rPr>
          <w:bCs/>
        </w:rPr>
      </w:pPr>
      <w:r w:rsidRPr="007105D9">
        <w:rPr>
          <w:bCs/>
        </w:rPr>
        <w:t>Also, please join us for a 4-hour follow-on class on April 13th (9am) called, "I now have my ham radio License, now what?". This class is intended to help get newly licensed hams started with additional needed information. Location is TBD.</w:t>
      </w:r>
    </w:p>
    <w:p w14:paraId="422A8787" w14:textId="77777777" w:rsidR="007105D9" w:rsidRPr="007105D9" w:rsidRDefault="007105D9" w:rsidP="007105D9">
      <w:pPr>
        <w:jc w:val="center"/>
        <w:rPr>
          <w:bCs/>
        </w:rPr>
      </w:pPr>
    </w:p>
    <w:p w14:paraId="749E2E44" w14:textId="77777777" w:rsidR="007105D9" w:rsidRPr="007105D9" w:rsidRDefault="007105D9" w:rsidP="007105D9">
      <w:pPr>
        <w:jc w:val="center"/>
        <w:rPr>
          <w:bCs/>
        </w:rPr>
      </w:pPr>
      <w:bookmarkStart w:id="24" w:name="_Hlk863626"/>
      <w:r w:rsidRPr="007105D9">
        <w:rPr>
          <w:bCs/>
        </w:rPr>
        <w:t>#########</w:t>
      </w:r>
    </w:p>
    <w:p w14:paraId="7361D9F1" w14:textId="77777777" w:rsidR="007105D9" w:rsidRPr="007105D9" w:rsidRDefault="007105D9" w:rsidP="007105D9">
      <w:pPr>
        <w:rPr>
          <w:color w:val="0563C1" w:themeColor="hyperlink"/>
          <w:u w:val="single"/>
        </w:rPr>
      </w:pPr>
    </w:p>
    <w:bookmarkEnd w:id="24"/>
    <w:p w14:paraId="0BF2DA7B" w14:textId="77777777" w:rsidR="007105D9" w:rsidRPr="007105D9" w:rsidRDefault="007105D9" w:rsidP="007105D9">
      <w:pPr>
        <w:rPr>
          <w:b/>
          <w:color w:val="000000" w:themeColor="text1"/>
        </w:rPr>
      </w:pPr>
      <w:r w:rsidRPr="007105D9">
        <w:rPr>
          <w:b/>
          <w:i/>
          <w:color w:val="000000" w:themeColor="text1"/>
          <w:sz w:val="28"/>
          <w:szCs w:val="28"/>
        </w:rPr>
        <w:t xml:space="preserve">New Ham - Info Class </w:t>
      </w:r>
      <w:proofErr w:type="gramStart"/>
      <w:r w:rsidRPr="007105D9">
        <w:rPr>
          <w:b/>
          <w:i/>
          <w:color w:val="000000" w:themeColor="text1"/>
          <w:sz w:val="28"/>
          <w:szCs w:val="28"/>
        </w:rPr>
        <w:t xml:space="preserve">-  </w:t>
      </w:r>
      <w:r w:rsidRPr="007105D9">
        <w:rPr>
          <w:b/>
          <w:color w:val="000000" w:themeColor="text1"/>
        </w:rPr>
        <w:t>Saturday</w:t>
      </w:r>
      <w:proofErr w:type="gramEnd"/>
      <w:r w:rsidRPr="007105D9">
        <w:rPr>
          <w:b/>
          <w:color w:val="000000" w:themeColor="text1"/>
        </w:rPr>
        <w:t>, April 13, 2019 at 9 AM – 1 PM</w:t>
      </w:r>
    </w:p>
    <w:p w14:paraId="66B17EB4" w14:textId="77777777" w:rsidR="007105D9" w:rsidRPr="007105D9" w:rsidRDefault="007105D9" w:rsidP="007105D9">
      <w:pPr>
        <w:jc w:val="center"/>
        <w:rPr>
          <w:b/>
          <w:i/>
          <w:color w:val="000000" w:themeColor="text1"/>
          <w:sz w:val="28"/>
          <w:szCs w:val="28"/>
        </w:rPr>
      </w:pPr>
      <w:r w:rsidRPr="007105D9">
        <w:rPr>
          <w:b/>
          <w:i/>
          <w:color w:val="000000" w:themeColor="text1"/>
          <w:sz w:val="28"/>
          <w:szCs w:val="28"/>
        </w:rPr>
        <w:t>Relaxed Learning Session: I'm new to Amateur Radio! Now what?!</w:t>
      </w:r>
    </w:p>
    <w:p w14:paraId="4256A9B7" w14:textId="77777777" w:rsidR="007105D9" w:rsidRPr="007105D9" w:rsidRDefault="007105D9" w:rsidP="007105D9">
      <w:pPr>
        <w:rPr>
          <w:b/>
          <w:i/>
          <w:color w:val="000000" w:themeColor="text1"/>
        </w:rPr>
      </w:pPr>
    </w:p>
    <w:p w14:paraId="52F15CF6" w14:textId="77777777" w:rsidR="00DC63E6" w:rsidRDefault="007105D9" w:rsidP="007105D9">
      <w:pPr>
        <w:rPr>
          <w:color w:val="000000" w:themeColor="text1"/>
        </w:rPr>
      </w:pPr>
      <w:r w:rsidRPr="007105D9">
        <w:rPr>
          <w:color w:val="000000" w:themeColor="text1"/>
        </w:rPr>
        <w:t>Join Toledo Mobile Radio Association Members at the Lucas County EMS Training Center for a FREE learning and Q&amp;A session that should work to help you get started with some of the practical items that we all wish we knew when starting off in Ham Radio. Any/everyone is welcome, and you do not have to have attended the class to attend. Most hams licensed less than 3 years will find the session useful.</w:t>
      </w:r>
      <w:r w:rsidRPr="007105D9">
        <w:rPr>
          <w:color w:val="000000" w:themeColor="text1"/>
        </w:rPr>
        <w:br/>
      </w:r>
    </w:p>
    <w:p w14:paraId="0AB0DCE6" w14:textId="77777777" w:rsidR="00043343" w:rsidRDefault="007105D9" w:rsidP="00043343">
      <w:r w:rsidRPr="007105D9">
        <w:rPr>
          <w:color w:val="000000" w:themeColor="text1"/>
        </w:rP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7105D9">
        <w:rPr>
          <w:color w:val="000000" w:themeColor="text1"/>
        </w:rPr>
        <w:br/>
      </w:r>
    </w:p>
    <w:p w14:paraId="1526733D" w14:textId="77777777" w:rsidR="00043343" w:rsidRDefault="00043343" w:rsidP="00043343"/>
    <w:p w14:paraId="7690F320" w14:textId="3E170BA4" w:rsidR="00043343" w:rsidRPr="00993649" w:rsidRDefault="00040A68" w:rsidP="00043343">
      <w:pPr>
        <w:rPr>
          <w:sz w:val="20"/>
          <w:szCs w:val="20"/>
          <w:u w:val="single"/>
        </w:rPr>
      </w:pPr>
      <w:hyperlink w:anchor="top" w:history="1">
        <w:r w:rsidR="00043343" w:rsidRPr="00993649">
          <w:rPr>
            <w:rStyle w:val="Hyperlink"/>
            <w:sz w:val="20"/>
            <w:szCs w:val="20"/>
          </w:rPr>
          <w:t>TOP</w:t>
        </w:r>
      </w:hyperlink>
      <w:r w:rsidR="00043343" w:rsidRPr="00993649">
        <w:rPr>
          <w:sz w:val="20"/>
          <w:szCs w:val="20"/>
          <w:u w:val="single"/>
        </w:rPr>
        <w:t xml:space="preserve"> ^</w:t>
      </w:r>
    </w:p>
    <w:p w14:paraId="11B9A1A8" w14:textId="7F1FAAC5" w:rsidR="007105D9" w:rsidRPr="007105D9" w:rsidRDefault="007105D9" w:rsidP="007105D9">
      <w:pPr>
        <w:rPr>
          <w:color w:val="000000" w:themeColor="text1"/>
        </w:rPr>
      </w:pPr>
      <w:r w:rsidRPr="007105D9">
        <w:rPr>
          <w:color w:val="000000" w:themeColor="text1"/>
        </w:rPr>
        <w:lastRenderedPageBreak/>
        <w:t>We'll discuss and help new hams resolve some of the typical early ham radio challenges including (but not limited to) the following types of discussion items (no specific order):</w:t>
      </w:r>
    </w:p>
    <w:p w14:paraId="197B6B26" w14:textId="77777777" w:rsidR="007105D9" w:rsidRPr="007105D9" w:rsidRDefault="007105D9" w:rsidP="007105D9">
      <w:pPr>
        <w:rPr>
          <w:color w:val="000000" w:themeColor="text1"/>
        </w:rPr>
      </w:pPr>
    </w:p>
    <w:p w14:paraId="2ECA3E5D" w14:textId="77777777" w:rsidR="007105D9" w:rsidRPr="007105D9" w:rsidRDefault="007105D9" w:rsidP="007105D9">
      <w:pPr>
        <w:numPr>
          <w:ilvl w:val="0"/>
          <w:numId w:val="2"/>
        </w:numPr>
        <w:contextualSpacing/>
        <w:rPr>
          <w:color w:val="000000" w:themeColor="text1"/>
        </w:rPr>
      </w:pPr>
      <w:r w:rsidRPr="007105D9">
        <w:rPr>
          <w:color w:val="000000" w:themeColor="text1"/>
        </w:rPr>
        <w:t>Answer any early questions and discuss list of items that we all have soon after becoming a ham. (and worries that we each had)</w:t>
      </w:r>
    </w:p>
    <w:p w14:paraId="1FC73A0C" w14:textId="77777777" w:rsidR="007105D9" w:rsidRPr="007105D9" w:rsidRDefault="007105D9" w:rsidP="007105D9">
      <w:pPr>
        <w:numPr>
          <w:ilvl w:val="0"/>
          <w:numId w:val="2"/>
        </w:numPr>
        <w:contextualSpacing/>
        <w:rPr>
          <w:color w:val="000000" w:themeColor="text1"/>
        </w:rPr>
      </w:pPr>
      <w:r w:rsidRPr="007105D9">
        <w:rPr>
          <w:color w:val="000000" w:themeColor="text1"/>
        </w:rPr>
        <w:t>Discuss Hand-held and mobile radio types / drawbacks and benefits. Who can help me program it? How can I make my HT more effective?</w:t>
      </w:r>
    </w:p>
    <w:p w14:paraId="390AA40B" w14:textId="77777777" w:rsidR="007105D9" w:rsidRPr="007105D9" w:rsidRDefault="007105D9" w:rsidP="007105D9">
      <w:pPr>
        <w:numPr>
          <w:ilvl w:val="0"/>
          <w:numId w:val="2"/>
        </w:numPr>
        <w:contextualSpacing/>
        <w:rPr>
          <w:color w:val="000000" w:themeColor="text1"/>
        </w:rPr>
      </w:pPr>
      <w:r w:rsidRPr="007105D9">
        <w:rPr>
          <w:color w:val="000000" w:themeColor="text1"/>
        </w:rPr>
        <w:t xml:space="preserve">What is needed to setup and use a mobile or "base" radio - in car or in home (and benefits and types). </w:t>
      </w:r>
    </w:p>
    <w:p w14:paraId="684410FC" w14:textId="77777777" w:rsidR="007105D9" w:rsidRPr="007105D9" w:rsidRDefault="007105D9" w:rsidP="007105D9">
      <w:pPr>
        <w:numPr>
          <w:ilvl w:val="0"/>
          <w:numId w:val="2"/>
        </w:numPr>
        <w:contextualSpacing/>
        <w:rPr>
          <w:color w:val="000000" w:themeColor="text1"/>
        </w:rPr>
      </w:pPr>
      <w:r w:rsidRPr="007105D9">
        <w:rPr>
          <w:color w:val="000000" w:themeColor="text1"/>
        </w:rPr>
        <w:t>Discuss Effective Radiated Power in terms of Antenna benefits - Discuss types of antennas indoor/outdoor options (and why). Horizontal vs. Vertical antennas.</w:t>
      </w:r>
    </w:p>
    <w:p w14:paraId="164C8F55" w14:textId="77777777" w:rsidR="007105D9" w:rsidRPr="007105D9" w:rsidRDefault="007105D9" w:rsidP="007105D9">
      <w:pPr>
        <w:numPr>
          <w:ilvl w:val="0"/>
          <w:numId w:val="2"/>
        </w:numPr>
        <w:contextualSpacing/>
        <w:rPr>
          <w:color w:val="000000" w:themeColor="text1"/>
        </w:rPr>
      </w:pPr>
      <w:r w:rsidRPr="007105D9">
        <w:rPr>
          <w:color w:val="000000" w:themeColor="text1"/>
        </w:rPr>
        <w:t>Types of feedline (we often refer to "coax) and what you will need (and for what) - and where to find it.</w:t>
      </w:r>
    </w:p>
    <w:p w14:paraId="1223660E" w14:textId="10881DBE" w:rsidR="007105D9" w:rsidRPr="007105D9" w:rsidRDefault="007105D9" w:rsidP="007105D9">
      <w:pPr>
        <w:numPr>
          <w:ilvl w:val="0"/>
          <w:numId w:val="2"/>
        </w:numPr>
        <w:contextualSpacing/>
        <w:rPr>
          <w:color w:val="000000" w:themeColor="text1"/>
        </w:rPr>
      </w:pPr>
      <w:r w:rsidRPr="007105D9">
        <w:rPr>
          <w:color w:val="000000" w:themeColor="text1"/>
        </w:rPr>
        <w:t>VHF/UHF vs HF - Who can I talk to and when?</w:t>
      </w:r>
    </w:p>
    <w:p w14:paraId="730EE712" w14:textId="77777777" w:rsidR="007105D9" w:rsidRPr="007105D9" w:rsidRDefault="007105D9" w:rsidP="007105D9">
      <w:pPr>
        <w:numPr>
          <w:ilvl w:val="0"/>
          <w:numId w:val="2"/>
        </w:numPr>
        <w:contextualSpacing/>
        <w:rPr>
          <w:color w:val="000000" w:themeColor="text1"/>
        </w:rPr>
      </w:pPr>
      <w:r w:rsidRPr="007105D9">
        <w:rPr>
          <w:color w:val="000000" w:themeColor="text1"/>
        </w:rPr>
        <w:t>Discuss using local Repeaters, internet linked repeaters, PL Tones, (</w:t>
      </w:r>
      <w:proofErr w:type="spellStart"/>
      <w:r w:rsidRPr="007105D9">
        <w:rPr>
          <w:color w:val="000000" w:themeColor="text1"/>
        </w:rPr>
        <w:t>repeaterbook</w:t>
      </w:r>
      <w:proofErr w:type="spellEnd"/>
      <w:r w:rsidRPr="007105D9">
        <w:rPr>
          <w:color w:val="000000" w:themeColor="text1"/>
        </w:rPr>
        <w:t>/radio reference)</w:t>
      </w:r>
    </w:p>
    <w:p w14:paraId="1DC3A264" w14:textId="77777777" w:rsidR="007105D9" w:rsidRPr="007105D9" w:rsidRDefault="007105D9" w:rsidP="007105D9">
      <w:pPr>
        <w:numPr>
          <w:ilvl w:val="0"/>
          <w:numId w:val="2"/>
        </w:numPr>
        <w:contextualSpacing/>
        <w:rPr>
          <w:color w:val="000000" w:themeColor="text1"/>
        </w:rPr>
      </w:pPr>
      <w:r w:rsidRPr="007105D9">
        <w:rPr>
          <w:color w:val="000000" w:themeColor="text1"/>
        </w:rPr>
        <w:t>Discuss Simplex vs Repeater typical etiquette (just so you know) - Examples: Q signals, calling CQ, breaks, etc.</w:t>
      </w:r>
    </w:p>
    <w:p w14:paraId="75398BC0" w14:textId="77777777" w:rsidR="007105D9" w:rsidRPr="007105D9" w:rsidRDefault="007105D9" w:rsidP="007105D9">
      <w:pPr>
        <w:numPr>
          <w:ilvl w:val="0"/>
          <w:numId w:val="2"/>
        </w:numPr>
        <w:contextualSpacing/>
        <w:rPr>
          <w:color w:val="000000" w:themeColor="text1"/>
        </w:rPr>
      </w:pPr>
      <w:r w:rsidRPr="007105D9">
        <w:rPr>
          <w:color w:val="000000" w:themeColor="text1"/>
        </w:rPr>
        <w:t>First Contacts – what to expect (most important, you won't be judged so don't "sweat it".... really...)</w:t>
      </w:r>
    </w:p>
    <w:p w14:paraId="17D59179" w14:textId="77777777" w:rsidR="007105D9" w:rsidRPr="007105D9" w:rsidRDefault="007105D9" w:rsidP="007105D9">
      <w:pPr>
        <w:numPr>
          <w:ilvl w:val="0"/>
          <w:numId w:val="2"/>
        </w:numPr>
        <w:contextualSpacing/>
        <w:rPr>
          <w:color w:val="000000" w:themeColor="text1"/>
        </w:rPr>
      </w:pPr>
      <w:r w:rsidRPr="007105D9">
        <w:rPr>
          <w:color w:val="000000" w:themeColor="text1"/>
        </w:rPr>
        <w:t>Hamfests + Ham Conventions. - Why bother?</w:t>
      </w:r>
    </w:p>
    <w:p w14:paraId="773A9C48" w14:textId="77777777" w:rsidR="007105D9" w:rsidRPr="007105D9" w:rsidRDefault="007105D9" w:rsidP="007105D9">
      <w:pPr>
        <w:numPr>
          <w:ilvl w:val="0"/>
          <w:numId w:val="2"/>
        </w:numPr>
        <w:contextualSpacing/>
        <w:rPr>
          <w:color w:val="000000" w:themeColor="text1"/>
        </w:rPr>
      </w:pPr>
      <w:r w:rsidRPr="007105D9">
        <w:rPr>
          <w:color w:val="000000" w:themeColor="text1"/>
        </w:rPr>
        <w:t>Where should I buy equipment and what are the risks?</w:t>
      </w:r>
    </w:p>
    <w:p w14:paraId="1E8A6162" w14:textId="77777777" w:rsidR="007105D9" w:rsidRPr="007105D9" w:rsidRDefault="007105D9" w:rsidP="007105D9">
      <w:pPr>
        <w:numPr>
          <w:ilvl w:val="0"/>
          <w:numId w:val="2"/>
        </w:numPr>
        <w:contextualSpacing/>
        <w:rPr>
          <w:color w:val="000000" w:themeColor="text1"/>
        </w:rPr>
      </w:pPr>
      <w:r w:rsidRPr="007105D9">
        <w:rPr>
          <w:color w:val="000000" w:themeColor="text1"/>
        </w:rPr>
        <w:t>Useful websites</w:t>
      </w:r>
    </w:p>
    <w:p w14:paraId="3DC69D61" w14:textId="77777777" w:rsidR="007105D9" w:rsidRPr="007105D9" w:rsidRDefault="007105D9" w:rsidP="007105D9">
      <w:pPr>
        <w:numPr>
          <w:ilvl w:val="0"/>
          <w:numId w:val="2"/>
        </w:numPr>
        <w:contextualSpacing/>
        <w:rPr>
          <w:color w:val="000000" w:themeColor="text1"/>
        </w:rPr>
      </w:pPr>
      <w:r w:rsidRPr="007105D9">
        <w:rPr>
          <w:color w:val="000000" w:themeColor="text1"/>
        </w:rPr>
        <w:t>Foxhunting and Satellites - how/where?</w:t>
      </w:r>
    </w:p>
    <w:p w14:paraId="07907599" w14:textId="77777777" w:rsidR="007105D9" w:rsidRPr="007105D9" w:rsidRDefault="007105D9" w:rsidP="007105D9">
      <w:pPr>
        <w:numPr>
          <w:ilvl w:val="0"/>
          <w:numId w:val="2"/>
        </w:numPr>
        <w:contextualSpacing/>
        <w:rPr>
          <w:color w:val="000000" w:themeColor="text1"/>
        </w:rPr>
      </w:pPr>
      <w:r w:rsidRPr="007105D9">
        <w:rPr>
          <w:color w:val="000000" w:themeColor="text1"/>
        </w:rPr>
        <w:t>Where to find manuals and information?</w:t>
      </w:r>
    </w:p>
    <w:p w14:paraId="4BFC1C83" w14:textId="77777777" w:rsidR="007105D9" w:rsidRPr="007105D9" w:rsidRDefault="007105D9" w:rsidP="007105D9">
      <w:pPr>
        <w:numPr>
          <w:ilvl w:val="0"/>
          <w:numId w:val="2"/>
        </w:numPr>
        <w:contextualSpacing/>
        <w:rPr>
          <w:color w:val="000000" w:themeColor="text1"/>
        </w:rPr>
      </w:pPr>
      <w:r w:rsidRPr="007105D9">
        <w:rPr>
          <w:color w:val="000000" w:themeColor="text1"/>
        </w:rPr>
        <w:t>If there is time: Antenna Analyzers and SWR Meters - what are they and when do I need one?</w:t>
      </w:r>
    </w:p>
    <w:p w14:paraId="21DEB4B1" w14:textId="77777777" w:rsidR="007105D9" w:rsidRPr="007105D9" w:rsidRDefault="007105D9" w:rsidP="007105D9">
      <w:pPr>
        <w:numPr>
          <w:ilvl w:val="0"/>
          <w:numId w:val="2"/>
        </w:numPr>
        <w:contextualSpacing/>
        <w:rPr>
          <w:color w:val="000000" w:themeColor="text1"/>
        </w:rPr>
      </w:pPr>
      <w:r w:rsidRPr="007105D9">
        <w:rPr>
          <w:color w:val="000000" w:themeColor="text1"/>
        </w:rPr>
        <w:t>If there is time: N vs PL-259, vs SMA, versus BNC connectors</w:t>
      </w:r>
    </w:p>
    <w:p w14:paraId="77C6C1BD" w14:textId="77777777" w:rsidR="007105D9" w:rsidRPr="007105D9" w:rsidRDefault="007105D9" w:rsidP="007105D9">
      <w:pPr>
        <w:numPr>
          <w:ilvl w:val="0"/>
          <w:numId w:val="2"/>
        </w:numPr>
        <w:contextualSpacing/>
        <w:rPr>
          <w:color w:val="000000" w:themeColor="text1"/>
        </w:rPr>
      </w:pPr>
      <w:r w:rsidRPr="007105D9">
        <w:rPr>
          <w:color w:val="000000" w:themeColor="text1"/>
        </w:rPr>
        <w:t>Benefits of joining organizations/clubs</w:t>
      </w:r>
    </w:p>
    <w:p w14:paraId="1F036EE4" w14:textId="77777777" w:rsidR="007105D9" w:rsidRPr="007105D9" w:rsidRDefault="007105D9" w:rsidP="007105D9">
      <w:pPr>
        <w:numPr>
          <w:ilvl w:val="0"/>
          <w:numId w:val="2"/>
        </w:numPr>
        <w:contextualSpacing/>
        <w:rPr>
          <w:color w:val="000000" w:themeColor="text1"/>
        </w:rPr>
      </w:pPr>
      <w:r w:rsidRPr="007105D9">
        <w:rPr>
          <w:color w:val="000000" w:themeColor="text1"/>
        </w:rPr>
        <w:t>Foxhunts - what are they and how does it work? Do I need anything?</w:t>
      </w:r>
    </w:p>
    <w:p w14:paraId="61C1E4C9" w14:textId="7464B9F1" w:rsidR="007105D9" w:rsidRDefault="007105D9" w:rsidP="007105D9">
      <w:pPr>
        <w:numPr>
          <w:ilvl w:val="0"/>
          <w:numId w:val="2"/>
        </w:numPr>
        <w:contextualSpacing/>
        <w:rPr>
          <w:color w:val="000000" w:themeColor="text1"/>
        </w:rPr>
      </w:pPr>
      <w:r w:rsidRPr="007105D9">
        <w:rPr>
          <w:color w:val="000000" w:themeColor="text1"/>
        </w:rPr>
        <w:t>HF - club events (what can I participate with?) - Operating events.</w:t>
      </w:r>
    </w:p>
    <w:p w14:paraId="6672E98E" w14:textId="77777777" w:rsidR="007105D9" w:rsidRPr="007105D9" w:rsidRDefault="007105D9" w:rsidP="007105D9">
      <w:pPr>
        <w:numPr>
          <w:ilvl w:val="0"/>
          <w:numId w:val="2"/>
        </w:numPr>
        <w:contextualSpacing/>
        <w:rPr>
          <w:color w:val="000000" w:themeColor="text1"/>
        </w:rPr>
      </w:pPr>
      <w:r w:rsidRPr="007105D9">
        <w:rPr>
          <w:color w:val="000000" w:themeColor="text1"/>
        </w:rPr>
        <w:t>Callsigns, vanity and considerations</w:t>
      </w:r>
    </w:p>
    <w:p w14:paraId="6176D40F" w14:textId="77777777" w:rsidR="007105D9" w:rsidRPr="007105D9" w:rsidRDefault="007105D9" w:rsidP="007105D9">
      <w:pPr>
        <w:numPr>
          <w:ilvl w:val="0"/>
          <w:numId w:val="2"/>
        </w:numPr>
        <w:contextualSpacing/>
        <w:rPr>
          <w:color w:val="000000" w:themeColor="text1"/>
        </w:rPr>
      </w:pPr>
      <w:r w:rsidRPr="007105D9">
        <w:rPr>
          <w:color w:val="000000" w:themeColor="text1"/>
        </w:rPr>
        <w:t>QSL Cards and Logbook of the World</w:t>
      </w:r>
    </w:p>
    <w:p w14:paraId="26B23DBC" w14:textId="77777777" w:rsidR="007105D9" w:rsidRPr="007105D9" w:rsidRDefault="007105D9" w:rsidP="007105D9">
      <w:pPr>
        <w:numPr>
          <w:ilvl w:val="0"/>
          <w:numId w:val="2"/>
        </w:numPr>
        <w:contextualSpacing/>
        <w:rPr>
          <w:color w:val="000000" w:themeColor="text1"/>
        </w:rPr>
      </w:pPr>
      <w:r w:rsidRPr="007105D9">
        <w:rPr>
          <w:color w:val="000000" w:themeColor="text1"/>
        </w:rPr>
        <w:t xml:space="preserve">Propagation - </w:t>
      </w:r>
      <w:proofErr w:type="spellStart"/>
      <w:r w:rsidRPr="007105D9">
        <w:rPr>
          <w:color w:val="000000" w:themeColor="text1"/>
        </w:rPr>
        <w:t>Tropo</w:t>
      </w:r>
      <w:proofErr w:type="spellEnd"/>
      <w:r w:rsidRPr="007105D9">
        <w:rPr>
          <w:color w:val="000000" w:themeColor="text1"/>
        </w:rPr>
        <w:t xml:space="preserve"> ducting, </w:t>
      </w:r>
      <w:proofErr w:type="spellStart"/>
      <w:r w:rsidRPr="007105D9">
        <w:rPr>
          <w:color w:val="000000" w:themeColor="text1"/>
        </w:rPr>
        <w:t>Sporatic</w:t>
      </w:r>
      <w:proofErr w:type="spellEnd"/>
      <w:r w:rsidRPr="007105D9">
        <w:rPr>
          <w:color w:val="000000" w:themeColor="text1"/>
        </w:rPr>
        <w:t xml:space="preserve"> E, Aurora, sunspot cycle, seasonal patterns</w:t>
      </w:r>
    </w:p>
    <w:p w14:paraId="1EF7198F" w14:textId="77777777" w:rsidR="007105D9" w:rsidRPr="007105D9" w:rsidRDefault="007105D9" w:rsidP="007105D9">
      <w:pPr>
        <w:rPr>
          <w:color w:val="000000" w:themeColor="text1"/>
        </w:rPr>
      </w:pPr>
    </w:p>
    <w:p w14:paraId="089C48A3" w14:textId="77777777" w:rsidR="007105D9" w:rsidRPr="007105D9" w:rsidRDefault="007105D9" w:rsidP="007105D9">
      <w:pPr>
        <w:rPr>
          <w:color w:val="000000" w:themeColor="text1"/>
        </w:rPr>
      </w:pPr>
      <w:r w:rsidRPr="007105D9">
        <w:rPr>
          <w:color w:val="000000" w:themeColor="text1"/>
        </w:rPr>
        <w:t>We look forward to seeing you there!</w:t>
      </w:r>
    </w:p>
    <w:p w14:paraId="6E9B45D7" w14:textId="77777777" w:rsidR="007105D9" w:rsidRPr="007105D9" w:rsidRDefault="007105D9" w:rsidP="007105D9">
      <w:pPr>
        <w:rPr>
          <w:color w:val="000000" w:themeColor="text1"/>
        </w:rPr>
      </w:pPr>
    </w:p>
    <w:p w14:paraId="55D344E3" w14:textId="77777777" w:rsidR="007105D9" w:rsidRPr="007105D9" w:rsidRDefault="007105D9" w:rsidP="007105D9">
      <w:pPr>
        <w:jc w:val="center"/>
        <w:rPr>
          <w:bCs/>
        </w:rPr>
      </w:pPr>
      <w:bookmarkStart w:id="25" w:name="_Hlk2171219"/>
      <w:bookmarkStart w:id="26" w:name="_Hlk3366415"/>
      <w:r w:rsidRPr="007105D9">
        <w:rPr>
          <w:bCs/>
        </w:rPr>
        <w:t>#########</w:t>
      </w:r>
    </w:p>
    <w:bookmarkEnd w:id="25"/>
    <w:p w14:paraId="25069501" w14:textId="77777777" w:rsidR="007105D9" w:rsidRPr="007105D9" w:rsidRDefault="007105D9" w:rsidP="007105D9">
      <w:pPr>
        <w:jc w:val="center"/>
      </w:pPr>
    </w:p>
    <w:bookmarkEnd w:id="26"/>
    <w:p w14:paraId="79831259" w14:textId="16050139" w:rsidR="00E52F19" w:rsidRDefault="007105D9" w:rsidP="00E52F19">
      <w:r w:rsidRPr="007105D9">
        <w:rPr>
          <w:noProof/>
        </w:rPr>
        <w:drawing>
          <wp:anchor distT="0" distB="0" distL="114300" distR="114300" simplePos="0" relativeHeight="252964864" behindDoc="1" locked="0" layoutInCell="1" allowOverlap="1" wp14:anchorId="13318813" wp14:editId="6E3DF892">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7105D9">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590CB69B" w14:textId="77777777" w:rsidR="00DC63E6" w:rsidRPr="00DC63E6" w:rsidRDefault="00DC63E6" w:rsidP="00E52F19"/>
    <w:p w14:paraId="66A04E6C" w14:textId="77777777" w:rsidR="007105D9" w:rsidRPr="007105D9" w:rsidRDefault="007105D9" w:rsidP="007105D9">
      <w:r w:rsidRPr="007105D9">
        <w:t xml:space="preserve">SARA is playing a supporting role to the Wayne County EMA which is holding a session for this region. The date will be </w:t>
      </w:r>
      <w:r w:rsidRPr="007105D9">
        <w:rPr>
          <w:b/>
        </w:rPr>
        <w:t>Monday, May 6th from 6p - 8p.</w:t>
      </w:r>
      <w:r w:rsidRPr="007105D9">
        <w:t xml:space="preserve"> 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3AE846A5" w14:textId="77777777" w:rsidR="00043343" w:rsidRDefault="00043343" w:rsidP="00043343"/>
    <w:p w14:paraId="7EB0A9DB" w14:textId="77777777" w:rsidR="00043343" w:rsidRDefault="00043343" w:rsidP="00043343"/>
    <w:bookmarkStart w:id="27" w:name="_Hlk4325135"/>
    <w:p w14:paraId="005E6DB6" w14:textId="7BEAEDC5" w:rsidR="00043343" w:rsidRPr="00993649" w:rsidRDefault="00043343" w:rsidP="00043343">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7"/>
    <w:p w14:paraId="654817D8" w14:textId="77777777" w:rsidR="007105D9" w:rsidRPr="007105D9" w:rsidRDefault="007105D9" w:rsidP="007105D9">
      <w:r w:rsidRPr="007105D9">
        <w:lastRenderedPageBreak/>
        <w:t>Additionally, SARA will have a table with some amateur radio materials available to spread the word about our hobby and service.</w:t>
      </w:r>
    </w:p>
    <w:p w14:paraId="19C7B76D" w14:textId="77777777" w:rsidR="007105D9" w:rsidRPr="007105D9" w:rsidRDefault="007105D9" w:rsidP="007105D9"/>
    <w:p w14:paraId="1DD4910A" w14:textId="77777777" w:rsidR="007105D9" w:rsidRPr="007105D9" w:rsidRDefault="007105D9" w:rsidP="007105D9">
      <w:r w:rsidRPr="007105D9">
        <w:t xml:space="preserve">If you can volunteer your time, please contact me so I can add you to the roster. Please note that volunteers will not be able to be present in the class for the entire session as volunteers will register latecomers </w:t>
      </w:r>
      <w:proofErr w:type="gramStart"/>
      <w:r w:rsidRPr="007105D9">
        <w:t>and also</w:t>
      </w:r>
      <w:proofErr w:type="gramEnd"/>
      <w:r w:rsidRPr="007105D9">
        <w:t xml:space="preserve"> print and organize the ID cards.</w:t>
      </w:r>
    </w:p>
    <w:p w14:paraId="7ECCE833" w14:textId="77777777" w:rsidR="007105D9" w:rsidRPr="007105D9" w:rsidRDefault="007105D9" w:rsidP="007105D9"/>
    <w:p w14:paraId="15F4D5E1" w14:textId="77777777" w:rsidR="007105D9" w:rsidRPr="007105D9" w:rsidRDefault="007105D9" w:rsidP="007105D9">
      <w:r w:rsidRPr="007105D9">
        <w:t xml:space="preserve">Thanks!  For more information or questions, contact Jason, N8JDM  </w:t>
      </w:r>
      <w:hyperlink r:id="rId42" w:history="1">
        <w:r w:rsidRPr="007105D9">
          <w:rPr>
            <w:color w:val="0563C1" w:themeColor="hyperlink"/>
            <w:u w:val="single"/>
          </w:rPr>
          <w:t>jason@mfamily.org</w:t>
        </w:r>
      </w:hyperlink>
      <w:r w:rsidRPr="007105D9">
        <w:t xml:space="preserve"> </w:t>
      </w:r>
    </w:p>
    <w:p w14:paraId="6CBDDB33" w14:textId="77777777" w:rsidR="007105D9" w:rsidRPr="007105D9" w:rsidRDefault="007105D9" w:rsidP="007105D9"/>
    <w:p w14:paraId="4A8F11C9" w14:textId="24E9C8E5" w:rsidR="007105D9" w:rsidRDefault="007105D9" w:rsidP="007105D9">
      <w:pPr>
        <w:jc w:val="center"/>
        <w:rPr>
          <w:bCs/>
        </w:rPr>
      </w:pPr>
      <w:r w:rsidRPr="007105D9">
        <w:rPr>
          <w:bCs/>
        </w:rPr>
        <w:t>#########</w:t>
      </w:r>
    </w:p>
    <w:p w14:paraId="7B298B03" w14:textId="77777777" w:rsidR="00DC63E6" w:rsidRDefault="00DC63E6" w:rsidP="00DC63E6"/>
    <w:p w14:paraId="29D451A1" w14:textId="77777777" w:rsidR="007105D9" w:rsidRPr="007105D9" w:rsidRDefault="007105D9" w:rsidP="007105D9">
      <w:pPr>
        <w:rPr>
          <w:i/>
          <w:color w:val="000000" w:themeColor="text1"/>
          <w:sz w:val="28"/>
          <w:szCs w:val="28"/>
        </w:rPr>
      </w:pPr>
      <w:r w:rsidRPr="007105D9">
        <w:rPr>
          <w:b/>
          <w:bCs/>
          <w:i/>
          <w:color w:val="000000" w:themeColor="text1"/>
          <w:sz w:val="28"/>
          <w:szCs w:val="28"/>
        </w:rPr>
        <w:t>Pioneer Bus Trip to Hamvention</w:t>
      </w:r>
    </w:p>
    <w:p w14:paraId="514C5259" w14:textId="77777777" w:rsidR="007105D9" w:rsidRPr="007105D9" w:rsidRDefault="007105D9" w:rsidP="007105D9">
      <w:pPr>
        <w:rPr>
          <w:color w:val="000000" w:themeColor="text1"/>
        </w:rPr>
      </w:pPr>
    </w:p>
    <w:p w14:paraId="77FFF765" w14:textId="77777777" w:rsidR="007105D9" w:rsidRPr="007105D9" w:rsidRDefault="007105D9" w:rsidP="007105D9">
      <w:pPr>
        <w:rPr>
          <w:color w:val="000000" w:themeColor="text1"/>
        </w:rPr>
      </w:pPr>
      <w:r w:rsidRPr="007105D9">
        <w:rPr>
          <w:noProof/>
          <w:color w:val="000000" w:themeColor="text1"/>
        </w:rPr>
        <w:drawing>
          <wp:anchor distT="0" distB="0" distL="114300" distR="114300" simplePos="0" relativeHeight="252952576" behindDoc="1" locked="0" layoutInCell="1" allowOverlap="1" wp14:anchorId="5A75F7AB" wp14:editId="7AAB340F">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It is never too early to plan a trip to Hamvention. Each year the Pioneer Amateur Radio Fellowship has offered to bus hams to this great event. The bus leaves at 5:30 AM the Saturday of Hamvention, it does stop at McDonald's for breakfast and arrives at Hamvention about 9am, just in time for the doors to be open. The bus leaves around 5pm and stops for a buffet for supper! You won’t go hungry on this trip for sure! You arrive back at the pickup point about 9:30pm, so it’s not too late, but you will have had a full day for sure. </w:t>
      </w:r>
    </w:p>
    <w:p w14:paraId="31C2E071" w14:textId="77777777" w:rsidR="007105D9" w:rsidRPr="007105D9" w:rsidRDefault="007105D9" w:rsidP="007105D9">
      <w:pPr>
        <w:rPr>
          <w:color w:val="0563C1" w:themeColor="hyperlink"/>
          <w:sz w:val="20"/>
          <w:szCs w:val="20"/>
          <w:u w:val="single"/>
        </w:rPr>
      </w:pPr>
    </w:p>
    <w:p w14:paraId="1C29278B" w14:textId="77777777" w:rsidR="007105D9" w:rsidRPr="007105D9" w:rsidRDefault="007105D9" w:rsidP="007105D9">
      <w:pPr>
        <w:rPr>
          <w:color w:val="000000" w:themeColor="text1"/>
        </w:rPr>
      </w:pPr>
      <w:r w:rsidRPr="007105D9">
        <w:rPr>
          <w:color w:val="000000" w:themeColor="text1"/>
        </w:rPr>
        <w:t xml:space="preserve">The bus has </w:t>
      </w:r>
      <w:proofErr w:type="gramStart"/>
      <w:r w:rsidRPr="007105D9">
        <w:rPr>
          <w:color w:val="000000" w:themeColor="text1"/>
        </w:rPr>
        <w:t>a number of</w:t>
      </w:r>
      <w:proofErr w:type="gramEnd"/>
      <w:r w:rsidRPr="007105D9">
        <w:rPr>
          <w:color w:val="000000" w:themeColor="text1"/>
        </w:rPr>
        <w:t xml:space="preserve"> very large storage areas for all your purchases, so you don’t have to worry if you’ll have room for that “just can’t do without boat anchor!” </w:t>
      </w:r>
    </w:p>
    <w:p w14:paraId="71DEC6D3" w14:textId="77777777" w:rsidR="007105D9" w:rsidRPr="007105D9" w:rsidRDefault="007105D9" w:rsidP="007105D9">
      <w:pPr>
        <w:rPr>
          <w:color w:val="000000" w:themeColor="text1"/>
        </w:rPr>
      </w:pPr>
    </w:p>
    <w:p w14:paraId="0A7E89DC" w14:textId="77777777" w:rsidR="007105D9" w:rsidRPr="007105D9" w:rsidRDefault="00040A68" w:rsidP="007105D9">
      <w:pPr>
        <w:rPr>
          <w:color w:val="000000" w:themeColor="text1"/>
        </w:rPr>
      </w:pPr>
      <w:hyperlink r:id="rId44" w:history="1">
        <w:r w:rsidR="007105D9" w:rsidRPr="007105D9">
          <w:rPr>
            <w:color w:val="0563C1" w:themeColor="hyperlink"/>
            <w:u w:val="single"/>
          </w:rPr>
          <w:t>Click Here</w:t>
        </w:r>
      </w:hyperlink>
      <w:r w:rsidR="007105D9" w:rsidRPr="007105D9">
        <w:rPr>
          <w:color w:val="000000" w:themeColor="text1"/>
        </w:rPr>
        <w:t xml:space="preserve"> to read the flier and the form used to register for this trip. </w:t>
      </w:r>
    </w:p>
    <w:p w14:paraId="790D259A" w14:textId="77777777" w:rsidR="00525D83" w:rsidRDefault="00525D83" w:rsidP="00525D83"/>
    <w:p w14:paraId="2F8BF5A9" w14:textId="77777777" w:rsidR="007105D9" w:rsidRPr="007105D9" w:rsidRDefault="00040A68" w:rsidP="007105D9">
      <w:pPr>
        <w:rPr>
          <w:rFonts w:eastAsia="Times New Roman"/>
          <w:b/>
          <w:bCs/>
          <w:i/>
          <w:color w:val="0563C1" w:themeColor="hyperlink"/>
          <w:sz w:val="28"/>
          <w:szCs w:val="28"/>
          <w:u w:val="single"/>
        </w:rPr>
      </w:pPr>
      <w:r>
        <w:pict w14:anchorId="793FE9A6">
          <v:rect id="_x0000_i1029" style="width:0;height:1.5pt" o:hralign="center" o:bullet="t"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28" w:name="hamfest"/>
      <w:bookmarkEnd w:id="28"/>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6" w:history="1">
        <w:r w:rsidRPr="007105D9">
          <w:rPr>
            <w:rFonts w:eastAsia="Times New Roman"/>
            <w:b/>
            <w:bCs/>
            <w:i/>
            <w:color w:val="0563C1" w:themeColor="hyperlink"/>
            <w:sz w:val="28"/>
            <w:szCs w:val="28"/>
            <w:u w:val="single"/>
          </w:rPr>
          <w:t>Upcoming Hamfests</w:t>
        </w:r>
      </w:hyperlink>
    </w:p>
    <w:p w14:paraId="127592DD" w14:textId="77777777" w:rsidR="007105D9" w:rsidRPr="007105D9" w:rsidRDefault="007105D9" w:rsidP="007105D9">
      <w:pPr>
        <w:rPr>
          <w:bCs/>
          <w:color w:val="000000" w:themeColor="text1"/>
        </w:rPr>
      </w:pPr>
      <w:r w:rsidRPr="007105D9">
        <w:rPr>
          <w:b/>
          <w:bCs/>
          <w:color w:val="000000" w:themeColor="text1"/>
        </w:rPr>
        <w:t xml:space="preserve"> </w:t>
      </w:r>
    </w:p>
    <w:p w14:paraId="438FF65C" w14:textId="77777777" w:rsidR="007105D9" w:rsidRPr="007105D9" w:rsidRDefault="007105D9" w:rsidP="007105D9">
      <w:pPr>
        <w:rPr>
          <w:bCs/>
          <w:color w:val="000000" w:themeColor="text1"/>
        </w:rPr>
      </w:pPr>
    </w:p>
    <w:p w14:paraId="04EB0B9B" w14:textId="77777777" w:rsidR="007105D9" w:rsidRPr="007105D9" w:rsidRDefault="007105D9" w:rsidP="007105D9">
      <w:pPr>
        <w:shd w:val="clear" w:color="auto" w:fill="FFFFFF"/>
        <w:textAlignment w:val="baseline"/>
        <w:outlineLvl w:val="2"/>
        <w:rPr>
          <w:rFonts w:eastAsia="Times New Roman"/>
          <w:bCs/>
          <w:color w:val="087FB2"/>
          <w:sz w:val="23"/>
          <w:szCs w:val="23"/>
        </w:rPr>
      </w:pPr>
      <w:r w:rsidRPr="007105D9">
        <w:rPr>
          <w:rFonts w:eastAsia="Times New Roman"/>
          <w:bCs/>
          <w:color w:val="000000"/>
          <w:bdr w:val="none" w:sz="0" w:space="0" w:color="auto" w:frame="1"/>
        </w:rPr>
        <w:t>04/13/2019 | </w:t>
      </w:r>
      <w:hyperlink r:id="rId47" w:tooltip="65th Annual Cuyahoga Falls Amateur Radio Club Hamfest" w:history="1">
        <w:r w:rsidRPr="007105D9">
          <w:rPr>
            <w:rFonts w:eastAsia="Times New Roman"/>
            <w:bCs/>
            <w:color w:val="000000"/>
            <w:bdr w:val="none" w:sz="0" w:space="0" w:color="auto" w:frame="1"/>
          </w:rPr>
          <w:t>65th Annual Cuyahoga Falls ARC</w:t>
        </w:r>
      </w:hyperlink>
    </w:p>
    <w:p w14:paraId="4828E72A" w14:textId="639F7C36" w:rsidR="007105D9" w:rsidRPr="007105D9" w:rsidRDefault="007105D9" w:rsidP="007105D9">
      <w:pPr>
        <w:rPr>
          <w:rFonts w:eastAsia="Times New Roman"/>
          <w:color w:val="4466BB"/>
          <w:u w:val="single"/>
          <w:bdr w:val="none" w:sz="0" w:space="0" w:color="auto" w:frame="1"/>
        </w:rPr>
      </w:pPr>
      <w:r w:rsidRPr="007105D9">
        <w:rPr>
          <w:rFonts w:eastAsia="Times New Roman"/>
          <w:color w:val="000000"/>
          <w:bdr w:val="none" w:sz="0" w:space="0" w:color="auto" w:frame="1"/>
        </w:rPr>
        <w:t>Location: </w:t>
      </w:r>
      <w:r w:rsidRPr="007105D9">
        <w:rPr>
          <w:rFonts w:eastAsia="Times New Roman"/>
          <w:color w:val="000000"/>
        </w:rPr>
        <w:t>Cuyahoga Falls, OH</w:t>
      </w:r>
      <w:r w:rsidRPr="007105D9">
        <w:rPr>
          <w:rFonts w:eastAsia="Times New Roman"/>
          <w:color w:val="000000"/>
        </w:rPr>
        <w:br/>
      </w:r>
      <w:r w:rsidRPr="007105D9">
        <w:rPr>
          <w:rFonts w:eastAsia="Times New Roman"/>
          <w:color w:val="000000"/>
          <w:bdr w:val="none" w:sz="0" w:space="0" w:color="auto" w:frame="1"/>
        </w:rPr>
        <w:t>Type:</w:t>
      </w:r>
      <w:r w:rsidRPr="007105D9">
        <w:rPr>
          <w:rFonts w:eastAsia="Times New Roman"/>
          <w:color w:val="000000"/>
        </w:rPr>
        <w:t> ARRL Hamfest</w:t>
      </w:r>
      <w:r w:rsidRPr="007105D9">
        <w:rPr>
          <w:rFonts w:eastAsia="Times New Roman"/>
          <w:color w:val="000000"/>
        </w:rPr>
        <w:br/>
      </w:r>
      <w:r w:rsidRPr="007105D9">
        <w:rPr>
          <w:rFonts w:eastAsia="Times New Roman"/>
          <w:color w:val="000000"/>
          <w:bdr w:val="none" w:sz="0" w:space="0" w:color="auto" w:frame="1"/>
        </w:rPr>
        <w:t>Sponsor:</w:t>
      </w:r>
      <w:r w:rsidRPr="007105D9">
        <w:rPr>
          <w:rFonts w:eastAsia="Times New Roman"/>
          <w:color w:val="000000"/>
        </w:rPr>
        <w:t> The Cuyahoga Falls ARC, Inc.</w:t>
      </w:r>
      <w:r w:rsidRPr="007105D9">
        <w:rPr>
          <w:rFonts w:eastAsia="Times New Roman"/>
          <w:color w:val="000000"/>
        </w:rPr>
        <w:br/>
      </w:r>
      <w:r w:rsidRPr="007105D9">
        <w:rPr>
          <w:rFonts w:eastAsia="Times New Roman"/>
          <w:color w:val="000000"/>
          <w:bdr w:val="none" w:sz="0" w:space="0" w:color="auto" w:frame="1"/>
        </w:rPr>
        <w:t>Website:</w:t>
      </w:r>
      <w:r w:rsidRPr="007105D9">
        <w:rPr>
          <w:rFonts w:eastAsia="Times New Roman"/>
          <w:color w:val="000000"/>
        </w:rPr>
        <w:t> </w:t>
      </w:r>
      <w:hyperlink r:id="rId48" w:history="1">
        <w:r w:rsidRPr="00F56EC9">
          <w:rPr>
            <w:rFonts w:eastAsia="Times New Roman"/>
            <w:color w:val="0000FF"/>
            <w:u w:val="single"/>
            <w:bdr w:val="none" w:sz="0" w:space="0" w:color="auto" w:frame="1"/>
          </w:rPr>
          <w:t>http://cfarc.org</w:t>
        </w:r>
      </w:hyperlink>
    </w:p>
    <w:p w14:paraId="64391664" w14:textId="77777777" w:rsidR="007105D9" w:rsidRPr="007105D9" w:rsidRDefault="007105D9" w:rsidP="007105D9">
      <w:pPr>
        <w:rPr>
          <w:bCs/>
          <w:color w:val="000000" w:themeColor="text1"/>
        </w:rPr>
      </w:pPr>
    </w:p>
    <w:p w14:paraId="7D1CD5E3" w14:textId="77777777" w:rsidR="007105D9" w:rsidRPr="007105D9" w:rsidRDefault="007105D9" w:rsidP="007105D9">
      <w:pPr>
        <w:rPr>
          <w:bCs/>
          <w:color w:val="000000" w:themeColor="text1"/>
        </w:rPr>
      </w:pPr>
    </w:p>
    <w:tbl>
      <w:tblPr>
        <w:tblW w:w="0" w:type="auto"/>
        <w:tblLook w:val="04A0" w:firstRow="1" w:lastRow="0" w:firstColumn="1" w:lastColumn="0" w:noHBand="0" w:noVBand="1"/>
      </w:tblPr>
      <w:tblGrid>
        <w:gridCol w:w="5395"/>
        <w:gridCol w:w="5395"/>
      </w:tblGrid>
      <w:tr w:rsidR="007105D9" w:rsidRPr="007105D9" w14:paraId="63DEAB3C" w14:textId="77777777" w:rsidTr="00F56EC9">
        <w:tc>
          <w:tcPr>
            <w:tcW w:w="5395" w:type="dxa"/>
          </w:tcPr>
          <w:p w14:paraId="56466451" w14:textId="77777777" w:rsidR="007105D9" w:rsidRPr="007105D9" w:rsidRDefault="007105D9" w:rsidP="007105D9">
            <w:pPr>
              <w:rPr>
                <w:color w:val="000000" w:themeColor="text1"/>
              </w:rPr>
            </w:pPr>
            <w:r w:rsidRPr="007105D9">
              <w:rPr>
                <w:bCs/>
                <w:color w:val="000000" w:themeColor="text1"/>
              </w:rPr>
              <w:t>04/20/2019 | Portsmouth Radio Club Hamfest</w:t>
            </w:r>
            <w:r w:rsidRPr="007105D9">
              <w:rPr>
                <w:color w:val="000000" w:themeColor="text1"/>
              </w:rPr>
              <w:br/>
              <w:t>Location: Portsmouth, OH</w:t>
            </w:r>
            <w:r w:rsidRPr="007105D9">
              <w:rPr>
                <w:color w:val="000000" w:themeColor="text1"/>
              </w:rPr>
              <w:br/>
              <w:t>Sponsor: Portsmouth Radio Club </w:t>
            </w:r>
            <w:r w:rsidRPr="007105D9">
              <w:rPr>
                <w:color w:val="000000" w:themeColor="text1"/>
              </w:rPr>
              <w:br/>
              <w:t>Website: </w:t>
            </w:r>
            <w:hyperlink r:id="rId49" w:history="1">
              <w:r w:rsidRPr="00F56EC9">
                <w:rPr>
                  <w:color w:val="0000FF"/>
                  <w:u w:val="single"/>
                </w:rPr>
                <w:t>https://www.facebook.com/w4pox/</w:t>
              </w:r>
            </w:hyperlink>
            <w:r w:rsidRPr="00F56EC9">
              <w:rPr>
                <w:color w:val="0000FF"/>
              </w:rPr>
              <w:t xml:space="preserve"> </w:t>
            </w:r>
          </w:p>
          <w:p w14:paraId="65836532" w14:textId="77777777" w:rsidR="007105D9" w:rsidRPr="007105D9" w:rsidRDefault="007105D9" w:rsidP="007105D9">
            <w:pPr>
              <w:rPr>
                <w:sz w:val="20"/>
                <w:szCs w:val="20"/>
                <w:u w:val="single"/>
              </w:rPr>
            </w:pPr>
          </w:p>
        </w:tc>
        <w:tc>
          <w:tcPr>
            <w:tcW w:w="5395" w:type="dxa"/>
          </w:tcPr>
          <w:p w14:paraId="7CCE0CF9" w14:textId="77777777" w:rsidR="007105D9" w:rsidRPr="007105D9" w:rsidRDefault="007105D9" w:rsidP="007105D9">
            <w:pPr>
              <w:shd w:val="clear" w:color="auto" w:fill="FFFFFF"/>
              <w:textAlignment w:val="baseline"/>
              <w:rPr>
                <w:bCs/>
                <w:color w:val="000000" w:themeColor="text1"/>
              </w:rPr>
            </w:pPr>
            <w:r w:rsidRPr="007105D9">
              <w:rPr>
                <w:bCs/>
                <w:color w:val="000000" w:themeColor="text1"/>
              </w:rPr>
              <w:t>04/28/2019 | </w:t>
            </w:r>
            <w:hyperlink r:id="rId50" w:tooltip="Athens Hamfest" w:history="1">
              <w:r w:rsidRPr="007105D9">
                <w:rPr>
                  <w:bCs/>
                  <w:color w:val="000000" w:themeColor="text1"/>
                </w:rPr>
                <w:t>Athens Hamfest</w:t>
              </w:r>
            </w:hyperlink>
          </w:p>
          <w:p w14:paraId="07D4962F" w14:textId="77777777" w:rsidR="007105D9" w:rsidRPr="00F56EC9" w:rsidRDefault="007105D9" w:rsidP="007105D9">
            <w:pPr>
              <w:shd w:val="clear" w:color="auto" w:fill="FFFFFF"/>
              <w:textAlignment w:val="baseline"/>
              <w:rPr>
                <w:bCs/>
                <w:color w:val="0000FF"/>
                <w:u w:val="single"/>
              </w:rPr>
            </w:pPr>
            <w:r w:rsidRPr="007105D9">
              <w:rPr>
                <w:bCs/>
                <w:color w:val="000000" w:themeColor="text1"/>
              </w:rPr>
              <w:t>Location: Athens, OH</w:t>
            </w:r>
            <w:r w:rsidRPr="007105D9">
              <w:rPr>
                <w:bCs/>
                <w:color w:val="000000" w:themeColor="text1"/>
              </w:rPr>
              <w:br/>
              <w:t>Sponsor: Athens County Amateur Radio Association</w:t>
            </w:r>
            <w:r w:rsidRPr="007105D9">
              <w:rPr>
                <w:bCs/>
                <w:color w:val="000000" w:themeColor="text1"/>
              </w:rPr>
              <w:br/>
              <w:t xml:space="preserve">Website: </w:t>
            </w:r>
            <w:hyperlink r:id="rId51" w:history="1">
              <w:r w:rsidRPr="00F56EC9">
                <w:rPr>
                  <w:bCs/>
                  <w:color w:val="0000FF"/>
                  <w:u w:val="single"/>
                </w:rPr>
                <w:t>http://www.ac-ara.org/</w:t>
              </w:r>
            </w:hyperlink>
            <w:r w:rsidRPr="00F56EC9">
              <w:rPr>
                <w:bCs/>
                <w:color w:val="0000FF"/>
              </w:rPr>
              <w:t xml:space="preserve"> </w:t>
            </w:r>
          </w:p>
          <w:p w14:paraId="019247F1" w14:textId="77777777" w:rsidR="007105D9" w:rsidRPr="007105D9" w:rsidRDefault="007105D9" w:rsidP="007105D9">
            <w:pPr>
              <w:shd w:val="clear" w:color="auto" w:fill="FFFFFF"/>
              <w:textAlignment w:val="baseline"/>
              <w:rPr>
                <w:bCs/>
                <w:color w:val="000000" w:themeColor="text1"/>
                <w:u w:val="single"/>
              </w:rPr>
            </w:pPr>
          </w:p>
        </w:tc>
      </w:tr>
      <w:tr w:rsidR="00DC63E6" w:rsidRPr="007105D9" w14:paraId="414F7FBC" w14:textId="77777777" w:rsidTr="00F56EC9">
        <w:tc>
          <w:tcPr>
            <w:tcW w:w="5395" w:type="dxa"/>
          </w:tcPr>
          <w:p w14:paraId="08C27141" w14:textId="77777777" w:rsidR="00043343" w:rsidRPr="00043343" w:rsidRDefault="00043343" w:rsidP="00043343">
            <w:pPr>
              <w:rPr>
                <w:bCs/>
                <w:color w:val="000000" w:themeColor="text1"/>
              </w:rPr>
            </w:pPr>
            <w:r w:rsidRPr="00043343">
              <w:rPr>
                <w:bCs/>
                <w:color w:val="000000" w:themeColor="text1"/>
              </w:rPr>
              <w:t>05/17-19/2019 | Dayton Hamvention</w:t>
            </w:r>
          </w:p>
          <w:p w14:paraId="267F84FC" w14:textId="77777777" w:rsidR="00043343" w:rsidRPr="00043343" w:rsidRDefault="00043343" w:rsidP="00043343">
            <w:pPr>
              <w:rPr>
                <w:bCs/>
                <w:color w:val="000000" w:themeColor="text1"/>
              </w:rPr>
            </w:pPr>
            <w:r w:rsidRPr="00043343">
              <w:rPr>
                <w:bCs/>
                <w:color w:val="000000" w:themeColor="text1"/>
              </w:rPr>
              <w:t>Location: Xenia, OH</w:t>
            </w:r>
          </w:p>
          <w:p w14:paraId="051D7E22" w14:textId="77777777" w:rsidR="00043343" w:rsidRPr="00043343" w:rsidRDefault="00043343" w:rsidP="00043343">
            <w:pPr>
              <w:rPr>
                <w:bCs/>
                <w:color w:val="000000" w:themeColor="text1"/>
              </w:rPr>
            </w:pPr>
            <w:r w:rsidRPr="00043343">
              <w:rPr>
                <w:bCs/>
                <w:color w:val="000000" w:themeColor="text1"/>
              </w:rPr>
              <w:t>Sponsor: Dayton Amateur Radio Association</w:t>
            </w:r>
          </w:p>
          <w:p w14:paraId="577C95DF" w14:textId="77777777" w:rsidR="00043343" w:rsidRPr="00043343" w:rsidRDefault="00043343" w:rsidP="00043343">
            <w:pPr>
              <w:rPr>
                <w:bCs/>
                <w:color w:val="000000" w:themeColor="text1"/>
              </w:rPr>
            </w:pPr>
            <w:r w:rsidRPr="00043343">
              <w:rPr>
                <w:bCs/>
                <w:color w:val="000000" w:themeColor="text1"/>
              </w:rPr>
              <w:t>Website:  </w:t>
            </w:r>
            <w:hyperlink r:id="rId52" w:history="1">
              <w:r w:rsidRPr="00043343">
                <w:rPr>
                  <w:rStyle w:val="Hyperlink"/>
                  <w:bCs/>
                  <w:color w:val="0000FF"/>
                </w:rPr>
                <w:t>http://hamvention.org/</w:t>
              </w:r>
            </w:hyperlink>
          </w:p>
          <w:p w14:paraId="3410CA56" w14:textId="77777777" w:rsidR="00DC63E6" w:rsidRPr="00043343" w:rsidRDefault="00DC63E6" w:rsidP="007105D9">
            <w:pPr>
              <w:rPr>
                <w:bCs/>
                <w:color w:val="000000" w:themeColor="text1"/>
              </w:rPr>
            </w:pPr>
          </w:p>
        </w:tc>
        <w:tc>
          <w:tcPr>
            <w:tcW w:w="5395" w:type="dxa"/>
          </w:tcPr>
          <w:p w14:paraId="6F77AEAA" w14:textId="77777777" w:rsidR="00043343" w:rsidRPr="00043343" w:rsidRDefault="00043343" w:rsidP="00043343">
            <w:pPr>
              <w:shd w:val="clear" w:color="auto" w:fill="FFFFFF"/>
              <w:textAlignment w:val="baseline"/>
              <w:outlineLvl w:val="2"/>
              <w:rPr>
                <w:rFonts w:eastAsia="Times New Roman"/>
                <w:bCs/>
                <w:color w:val="087FB2"/>
                <w:sz w:val="23"/>
                <w:szCs w:val="23"/>
              </w:rPr>
            </w:pPr>
            <w:r w:rsidRPr="00043343">
              <w:rPr>
                <w:rFonts w:eastAsia="Times New Roman"/>
                <w:bCs/>
                <w:color w:val="000000"/>
                <w:bdr w:val="none" w:sz="0" w:space="0" w:color="auto" w:frame="1"/>
              </w:rPr>
              <w:t>06/01/2019 | </w:t>
            </w:r>
            <w:hyperlink r:id="rId53" w:tooltip="FCARC Summer Swap" w:history="1">
              <w:r w:rsidRPr="00043343">
                <w:rPr>
                  <w:rFonts w:eastAsia="Times New Roman"/>
                  <w:bCs/>
                  <w:color w:val="000000"/>
                  <w:u w:val="single"/>
                  <w:bdr w:val="none" w:sz="0" w:space="0" w:color="auto" w:frame="1"/>
                </w:rPr>
                <w:t>FCARC Summer Swap</w:t>
              </w:r>
            </w:hyperlink>
          </w:p>
          <w:p w14:paraId="5D74A0AC" w14:textId="77777777" w:rsidR="00043343" w:rsidRPr="00043343" w:rsidRDefault="00043343" w:rsidP="00043343">
            <w:pPr>
              <w:shd w:val="clear" w:color="auto" w:fill="FFFFFF"/>
              <w:textAlignment w:val="baseline"/>
              <w:rPr>
                <w:rFonts w:eastAsia="Times New Roman"/>
                <w:color w:val="224466"/>
                <w:sz w:val="18"/>
                <w:szCs w:val="18"/>
              </w:rPr>
            </w:pPr>
            <w:r w:rsidRPr="00043343">
              <w:rPr>
                <w:rFonts w:eastAsia="Times New Roman"/>
                <w:color w:val="000000"/>
                <w:bdr w:val="none" w:sz="0" w:space="0" w:color="auto" w:frame="1"/>
              </w:rPr>
              <w:t>Location: </w:t>
            </w:r>
            <w:r w:rsidRPr="00043343">
              <w:rPr>
                <w:rFonts w:eastAsia="Times New Roman"/>
                <w:color w:val="000000"/>
              </w:rPr>
              <w:t>Wauseon, OH</w:t>
            </w:r>
            <w:r w:rsidRPr="00043343">
              <w:rPr>
                <w:rFonts w:eastAsia="Times New Roman"/>
                <w:color w:val="000000"/>
              </w:rPr>
              <w:br/>
            </w:r>
            <w:r w:rsidRPr="00043343">
              <w:rPr>
                <w:rFonts w:eastAsia="Times New Roman"/>
                <w:color w:val="000000"/>
                <w:bdr w:val="none" w:sz="0" w:space="0" w:color="auto" w:frame="1"/>
              </w:rPr>
              <w:t>Sponsor:</w:t>
            </w:r>
            <w:r w:rsidRPr="00043343">
              <w:rPr>
                <w:rFonts w:eastAsia="Times New Roman"/>
                <w:color w:val="000000"/>
              </w:rPr>
              <w:t> Fulton County Amateur Radio Club</w:t>
            </w:r>
            <w:r w:rsidRPr="00043343">
              <w:rPr>
                <w:rFonts w:eastAsia="Times New Roman"/>
                <w:color w:val="000000"/>
              </w:rPr>
              <w:br/>
            </w:r>
            <w:r w:rsidRPr="00043343">
              <w:rPr>
                <w:rFonts w:eastAsia="Times New Roman"/>
                <w:color w:val="000000"/>
                <w:bdr w:val="none" w:sz="0" w:space="0" w:color="auto" w:frame="1"/>
              </w:rPr>
              <w:t>Website:</w:t>
            </w:r>
            <w:r w:rsidRPr="00043343">
              <w:rPr>
                <w:rFonts w:eastAsia="Times New Roman"/>
                <w:color w:val="224466"/>
              </w:rPr>
              <w:t> </w:t>
            </w:r>
            <w:hyperlink r:id="rId54" w:history="1">
              <w:r w:rsidRPr="00043343">
                <w:rPr>
                  <w:rFonts w:eastAsia="Times New Roman"/>
                  <w:color w:val="0000FF"/>
                  <w:u w:val="single"/>
                  <w:bdr w:val="none" w:sz="0" w:space="0" w:color="auto" w:frame="1"/>
                </w:rPr>
                <w:t>http://k8bxq.org/hamfest</w:t>
              </w:r>
            </w:hyperlink>
          </w:p>
          <w:p w14:paraId="032F1BF0" w14:textId="77777777" w:rsidR="00DC63E6" w:rsidRPr="00043343" w:rsidRDefault="00DC63E6" w:rsidP="007105D9">
            <w:pPr>
              <w:shd w:val="clear" w:color="auto" w:fill="FFFFFF"/>
              <w:textAlignment w:val="baseline"/>
              <w:rPr>
                <w:bCs/>
                <w:color w:val="000000" w:themeColor="text1"/>
              </w:rPr>
            </w:pPr>
          </w:p>
        </w:tc>
      </w:tr>
    </w:tbl>
    <w:p w14:paraId="48D4E9F8" w14:textId="77777777" w:rsidR="00F56EC9" w:rsidRDefault="00F56EC9" w:rsidP="00F56EC9"/>
    <w:p w14:paraId="1DC73877" w14:textId="77777777" w:rsidR="00F56EC9" w:rsidRDefault="00F56EC9" w:rsidP="00F56EC9"/>
    <w:p w14:paraId="47B5190D" w14:textId="7ECDF755" w:rsidR="00F56EC9" w:rsidRPr="00993649" w:rsidRDefault="00040A68" w:rsidP="00F56EC9">
      <w:pPr>
        <w:rPr>
          <w:sz w:val="20"/>
          <w:szCs w:val="20"/>
          <w:u w:val="single"/>
        </w:rPr>
      </w:pPr>
      <w:hyperlink w:anchor="top" w:history="1">
        <w:r w:rsidR="00F56EC9" w:rsidRPr="00993649">
          <w:rPr>
            <w:rStyle w:val="Hyperlink"/>
            <w:sz w:val="20"/>
            <w:szCs w:val="20"/>
          </w:rPr>
          <w:t>TOP</w:t>
        </w:r>
      </w:hyperlink>
      <w:r w:rsidR="00F56EC9" w:rsidRPr="00993649">
        <w:rPr>
          <w:sz w:val="20"/>
          <w:szCs w:val="20"/>
          <w:u w:val="single"/>
        </w:rPr>
        <w:t xml:space="preserve"> ^</w:t>
      </w:r>
    </w:p>
    <w:p w14:paraId="705C0FF6" w14:textId="414E81F9" w:rsidR="007105D9" w:rsidRPr="007105D9" w:rsidRDefault="00040A68" w:rsidP="007105D9">
      <w:pPr>
        <w:rPr>
          <w:b/>
          <w:i/>
          <w:color w:val="000000" w:themeColor="text1"/>
          <w:sz w:val="28"/>
          <w:szCs w:val="28"/>
        </w:rPr>
      </w:pPr>
      <w:r>
        <w:lastRenderedPageBreak/>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29" w:name="dx"/>
      <w:bookmarkEnd w:id="29"/>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0FDB7277" w14:textId="77777777" w:rsidR="007105D9" w:rsidRPr="007105D9" w:rsidRDefault="007105D9" w:rsidP="007105D9">
      <w:pPr>
        <w:rPr>
          <w:b/>
          <w:i/>
          <w:color w:val="000000" w:themeColor="text1"/>
        </w:rPr>
      </w:pPr>
    </w:p>
    <w:p w14:paraId="013CDDB2" w14:textId="77777777" w:rsidR="00936C2B" w:rsidRPr="00936C2B" w:rsidRDefault="00936C2B" w:rsidP="00936C2B">
      <w:r w:rsidRPr="00936C2B">
        <w:t>DX This Week – Busting a Pileup</w:t>
      </w:r>
    </w:p>
    <w:p w14:paraId="1711A0FA" w14:textId="77777777" w:rsidR="00936C2B" w:rsidRPr="00936C2B" w:rsidRDefault="00936C2B" w:rsidP="00936C2B">
      <w:r w:rsidRPr="00936C2B">
        <w:tab/>
        <w:t>Bill AJ8B (</w:t>
      </w:r>
      <w:hyperlink r:id="rId56" w:history="1">
        <w:r w:rsidRPr="00936C2B">
          <w:rPr>
            <w:rStyle w:val="Hyperlink"/>
          </w:rPr>
          <w:t>aj8b@arrl.net</w:t>
        </w:r>
      </w:hyperlink>
      <w:r w:rsidRPr="00936C2B">
        <w:t xml:space="preserve">, @AJ8B, </w:t>
      </w:r>
      <w:hyperlink r:id="rId57" w:history="1">
        <w:r w:rsidRPr="00936C2B">
          <w:rPr>
            <w:rStyle w:val="Hyperlink"/>
          </w:rPr>
          <w:t>www.aj8b.com</w:t>
        </w:r>
      </w:hyperlink>
      <w:r w:rsidRPr="00936C2B">
        <w:t xml:space="preserve"> or </w:t>
      </w:r>
      <w:hyperlink r:id="rId58" w:history="1">
        <w:r w:rsidRPr="00936C2B">
          <w:rPr>
            <w:rStyle w:val="Hyperlink"/>
          </w:rPr>
          <w:t>www.swodxa.org</w:t>
        </w:r>
      </w:hyperlink>
      <w:r w:rsidRPr="00936C2B">
        <w:t xml:space="preserve"> )</w:t>
      </w:r>
      <w:r w:rsidRPr="00936C2B">
        <w:br/>
      </w:r>
      <w:r w:rsidRPr="00936C2B">
        <w:tab/>
        <w:t>CWOPs Member #1567</w:t>
      </w:r>
    </w:p>
    <w:p w14:paraId="2A5BA04B" w14:textId="77777777" w:rsidR="00936C2B" w:rsidRDefault="00936C2B" w:rsidP="00936C2B"/>
    <w:p w14:paraId="1A5949DA" w14:textId="4956788D" w:rsidR="00936C2B" w:rsidRDefault="00936C2B" w:rsidP="00936C2B">
      <w:r w:rsidRPr="00936C2B">
        <w:t>Uncle Fra</w:t>
      </w:r>
      <w:r>
        <w:t>n</w:t>
      </w:r>
      <w:r w:rsidRPr="00936C2B">
        <w:t xml:space="preserve">k and I always take different angles in the debate “Power -vs- antenna -vs- skill.” Ultimately, as I have the vertical, the OCF dipole and 100 watts, I defend the skill angle. HK3Charlie shows us that it may be more skill than we all thought. This is Part 2 of the articles that John, HK3C, graciously allowed me to use in the SWODXA newsletter and subsequently reprint here. Check in on John at </w:t>
      </w:r>
      <w:hyperlink r:id="rId59" w:history="1">
        <w:r w:rsidRPr="00936C2B">
          <w:rPr>
            <w:rStyle w:val="Hyperlink"/>
          </w:rPr>
          <w:t>www.hk3c.com</w:t>
        </w:r>
      </w:hyperlink>
      <w:r w:rsidRPr="00936C2B">
        <w:t xml:space="preserve"> </w:t>
      </w:r>
    </w:p>
    <w:p w14:paraId="155B8D98" w14:textId="77777777" w:rsidR="00936C2B" w:rsidRPr="00936C2B" w:rsidRDefault="00936C2B" w:rsidP="00936C2B"/>
    <w:p w14:paraId="6E72E38E" w14:textId="77777777" w:rsidR="00936C2B" w:rsidRPr="00936C2B" w:rsidRDefault="00936C2B" w:rsidP="00936C2B">
      <w:pPr>
        <w:jc w:val="center"/>
        <w:rPr>
          <w:b/>
        </w:rPr>
      </w:pPr>
      <w:r w:rsidRPr="00936C2B">
        <w:t>+  --------------------------------------------------------------------------------------------------------------------+</w:t>
      </w:r>
    </w:p>
    <w:p w14:paraId="0C39B00F" w14:textId="77777777" w:rsidR="00DC63E6" w:rsidRDefault="00DC63E6" w:rsidP="00936C2B">
      <w:pPr>
        <w:rPr>
          <w:b/>
        </w:rPr>
      </w:pPr>
    </w:p>
    <w:p w14:paraId="4890BF5A" w14:textId="52B53185" w:rsidR="00936C2B" w:rsidRPr="00936C2B" w:rsidRDefault="00936C2B" w:rsidP="00936C2B">
      <w:pPr>
        <w:rPr>
          <w:b/>
        </w:rPr>
      </w:pPr>
      <w:r w:rsidRPr="00936C2B">
        <w:rPr>
          <w:b/>
        </w:rPr>
        <w:t>How to Break a pileup</w:t>
      </w:r>
    </w:p>
    <w:p w14:paraId="5148BC1C" w14:textId="67FEEFE8" w:rsidR="00936C2B" w:rsidRDefault="00936C2B" w:rsidP="00936C2B">
      <w:pPr>
        <w:rPr>
          <w:lang w:val="en-CA"/>
        </w:rPr>
      </w:pPr>
      <w:r w:rsidRPr="00936C2B">
        <w:rPr>
          <w:noProof/>
        </w:rPr>
        <w:drawing>
          <wp:anchor distT="0" distB="0" distL="114300" distR="114300" simplePos="0" relativeHeight="252966912" behindDoc="0" locked="0" layoutInCell="1" allowOverlap="1" wp14:anchorId="4FE0E1A2" wp14:editId="3A46916A">
            <wp:simplePos x="0" y="0"/>
            <wp:positionH relativeFrom="margin">
              <wp:align>right</wp:align>
            </wp:positionH>
            <wp:positionV relativeFrom="paragraph">
              <wp:posOffset>44450</wp:posOffset>
            </wp:positionV>
            <wp:extent cx="1283335" cy="1212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3335" cy="1212850"/>
                    </a:xfrm>
                    <a:prstGeom prst="rect">
                      <a:avLst/>
                    </a:prstGeom>
                    <a:noFill/>
                  </pic:spPr>
                </pic:pic>
              </a:graphicData>
            </a:graphic>
            <wp14:sizeRelH relativeFrom="page">
              <wp14:pctWidth>0</wp14:pctWidth>
            </wp14:sizeRelH>
            <wp14:sizeRelV relativeFrom="page">
              <wp14:pctHeight>0</wp14:pctHeight>
            </wp14:sizeRelV>
          </wp:anchor>
        </w:drawing>
      </w:r>
    </w:p>
    <w:p w14:paraId="7409AC32" w14:textId="4D29A26B" w:rsidR="00936C2B" w:rsidRPr="00936C2B" w:rsidRDefault="00936C2B" w:rsidP="00936C2B">
      <w:pPr>
        <w:rPr>
          <w:lang w:val="en-CA"/>
        </w:rPr>
      </w:pPr>
      <w:r w:rsidRPr="00936C2B">
        <w:rPr>
          <w:lang w:val="en-CA"/>
        </w:rPr>
        <w:t>The key to busting pileups is listening. The first thing to do is NOT transmit. You can't listen when you’re transmitting. </w:t>
      </w:r>
    </w:p>
    <w:p w14:paraId="42D9C6A6" w14:textId="77777777" w:rsidR="00936C2B" w:rsidRDefault="00936C2B" w:rsidP="00936C2B">
      <w:pPr>
        <w:rPr>
          <w:lang w:val="en-CA"/>
        </w:rPr>
      </w:pPr>
    </w:p>
    <w:p w14:paraId="321FE576" w14:textId="37A6999C" w:rsidR="00936C2B" w:rsidRPr="00936C2B" w:rsidRDefault="00936C2B" w:rsidP="00936C2B">
      <w:pPr>
        <w:rPr>
          <w:lang w:val="en-CA"/>
        </w:rPr>
      </w:pPr>
      <w:r w:rsidRPr="00936C2B">
        <w:rPr>
          <w:lang w:val="en-CA"/>
        </w:rPr>
        <w:t>There are things you need to listen for and find - before you begin to transmit.</w:t>
      </w:r>
    </w:p>
    <w:p w14:paraId="42548817" w14:textId="77777777" w:rsidR="00936C2B" w:rsidRDefault="00936C2B" w:rsidP="00936C2B">
      <w:pPr>
        <w:rPr>
          <w:lang w:val="en-CA"/>
        </w:rPr>
      </w:pPr>
    </w:p>
    <w:p w14:paraId="0CB2BDE8" w14:textId="3FF5B099" w:rsidR="00936C2B" w:rsidRPr="00936C2B" w:rsidRDefault="00936C2B" w:rsidP="00936C2B">
      <w:pPr>
        <w:rPr>
          <w:lang w:val="en-CA"/>
        </w:rPr>
      </w:pPr>
      <w:r w:rsidRPr="00936C2B">
        <w:rPr>
          <w:lang w:val="en-CA"/>
        </w:rPr>
        <w:t xml:space="preserve">First, you need to hear the DX station. Unless you can hear him and hear him well enough to tell exactly what he’s doing, there’s no point calling. And once you can hear the DX station well, you need to determine where </w:t>
      </w:r>
      <w:r w:rsidRPr="00936C2B">
        <w:rPr>
          <w:iCs/>
          <w:lang w:val="en-CA"/>
        </w:rPr>
        <w:t>he’s</w:t>
      </w:r>
      <w:r w:rsidRPr="00936C2B">
        <w:rPr>
          <w:lang w:val="en-CA"/>
        </w:rPr>
        <w:t> listening. This is easy if he's working simplex. But, more than likely, for any reasonably sized pile-up, he'll be operating split.</w:t>
      </w:r>
    </w:p>
    <w:p w14:paraId="31E21762" w14:textId="77777777" w:rsidR="00936C2B" w:rsidRDefault="00936C2B" w:rsidP="00936C2B">
      <w:pPr>
        <w:rPr>
          <w:lang w:val="en-CA"/>
        </w:rPr>
      </w:pPr>
    </w:p>
    <w:p w14:paraId="40A569CE" w14:textId="77777777" w:rsidR="00E52F19" w:rsidRDefault="00936C2B" w:rsidP="00525D83">
      <w:pPr>
        <w:rPr>
          <w:lang w:val="en-CA"/>
        </w:rPr>
      </w:pPr>
      <w:r w:rsidRPr="00936C2B">
        <w:rPr>
          <w:lang w:val="en-CA"/>
        </w:rPr>
        <w:t>If you use a radio that allows listening on two frequencies at the same time, the next step is easy: listen to the DX station on his frequency, and then find the station he's working on his receive frequency.</w:t>
      </w:r>
    </w:p>
    <w:p w14:paraId="19923194" w14:textId="24D8DC2E" w:rsidR="00936C2B" w:rsidRDefault="00936C2B" w:rsidP="00936C2B">
      <w:pPr>
        <w:rPr>
          <w:lang w:val="en-CA"/>
        </w:rPr>
      </w:pPr>
      <w:r w:rsidRPr="00936C2B">
        <w:rPr>
          <w:lang w:val="en-CA"/>
        </w:rPr>
        <w:br/>
        <w:t>Depending on skip or propagation, you may not be able to hear who the DX station is coming back to, so you’ll need to keep listening and tuning. In so-doing, you’ll eventually determine whether the DX station is staying in one spot or tuning around in the pileup. Of course, the best frequency to be when you start transmitting is on the exact spot where the DX station was listening for his last contact.</w:t>
      </w:r>
      <w:r w:rsidRPr="00936C2B">
        <w:rPr>
          <w:lang w:val="en-CA"/>
        </w:rPr>
        <w:br/>
      </w:r>
    </w:p>
    <w:p w14:paraId="5A999F3D" w14:textId="77777777" w:rsidR="00936C2B" w:rsidRDefault="00936C2B" w:rsidP="00936C2B">
      <w:pPr>
        <w:rPr>
          <w:lang w:val="en-CA"/>
        </w:rPr>
      </w:pPr>
      <w:r w:rsidRPr="00936C2B">
        <w:rPr>
          <w:lang w:val="en-CA"/>
        </w:rPr>
        <w:t>Only then is it time to call. BTW, if you need to tune up your amp, move away from the DX frequency before doing so.</w:t>
      </w:r>
      <w:r w:rsidRPr="00936C2B">
        <w:rPr>
          <w:lang w:val="en-CA"/>
        </w:rPr>
        <w:br/>
      </w:r>
    </w:p>
    <w:p w14:paraId="4C596445" w14:textId="77777777" w:rsidR="00936C2B" w:rsidRDefault="00936C2B" w:rsidP="00936C2B">
      <w:pPr>
        <w:rPr>
          <w:lang w:val="en-CA"/>
        </w:rPr>
      </w:pPr>
      <w:r w:rsidRPr="00936C2B">
        <w:rPr>
          <w:lang w:val="en-CA"/>
        </w:rPr>
        <w:t>Keep your calls short - and give your full call sign - then go back to listening. Sometimes you’ll need to repeat this cycle two or three times. Once the DX station comes back to someone, there's no sense continuing to transmit - unless the station he called is you.</w:t>
      </w:r>
      <w:r w:rsidRPr="00936C2B">
        <w:rPr>
          <w:lang w:val="en-CA"/>
        </w:rPr>
        <w:br/>
      </w:r>
    </w:p>
    <w:p w14:paraId="6F32DBCC" w14:textId="77777777" w:rsidR="00936C2B" w:rsidRDefault="00936C2B" w:rsidP="00936C2B">
      <w:pPr>
        <w:rPr>
          <w:lang w:val="en-CA"/>
        </w:rPr>
      </w:pPr>
      <w:r w:rsidRPr="00936C2B">
        <w:rPr>
          <w:lang w:val="en-CA"/>
        </w:rPr>
        <w:t>And even if you start calling, don't stop listening.</w:t>
      </w:r>
      <w:r w:rsidRPr="00936C2B">
        <w:rPr>
          <w:lang w:val="en-CA"/>
        </w:rPr>
        <w:br/>
      </w:r>
    </w:p>
    <w:p w14:paraId="0BA2D652" w14:textId="77777777" w:rsidR="00F56EC9" w:rsidRDefault="00936C2B" w:rsidP="00936C2B">
      <w:pPr>
        <w:rPr>
          <w:lang w:val="en-CA"/>
        </w:rPr>
      </w:pPr>
      <w:r w:rsidRPr="00936C2B">
        <w:rPr>
          <w:lang w:val="en-CA"/>
        </w:rPr>
        <w:t>Who is the DX station working? Stations in your area, or are they on another continent? Perhaps he's working callers from all over. Listen closely.</w:t>
      </w:r>
      <w:r w:rsidR="00DC63E6">
        <w:rPr>
          <w:lang w:val="en-CA"/>
        </w:rPr>
        <w:t xml:space="preserve"> </w:t>
      </w:r>
      <w:r w:rsidRPr="00936C2B">
        <w:rPr>
          <w:lang w:val="en-CA"/>
        </w:rPr>
        <w:t xml:space="preserve">Who are the stations he responds to? Are they the earliest, or the strongest callers, or is he picking later in the pileup when the calls die down? Is he accepting, or ignoring tail-enders? </w:t>
      </w:r>
    </w:p>
    <w:p w14:paraId="2BC782AA" w14:textId="77777777" w:rsidR="00F56EC9" w:rsidRDefault="00F56EC9" w:rsidP="00F56EC9"/>
    <w:p w14:paraId="031BA36B" w14:textId="5658E7F5" w:rsidR="00F56EC9" w:rsidRPr="00993649" w:rsidRDefault="00040A68" w:rsidP="00F56EC9">
      <w:pPr>
        <w:rPr>
          <w:sz w:val="20"/>
          <w:szCs w:val="20"/>
          <w:u w:val="single"/>
        </w:rPr>
      </w:pPr>
      <w:hyperlink w:anchor="top" w:history="1">
        <w:r w:rsidR="00F56EC9" w:rsidRPr="00993649">
          <w:rPr>
            <w:rStyle w:val="Hyperlink"/>
            <w:sz w:val="20"/>
            <w:szCs w:val="20"/>
          </w:rPr>
          <w:t>TOP</w:t>
        </w:r>
      </w:hyperlink>
      <w:r w:rsidR="00F56EC9" w:rsidRPr="00993649">
        <w:rPr>
          <w:sz w:val="20"/>
          <w:szCs w:val="20"/>
          <w:u w:val="single"/>
        </w:rPr>
        <w:t xml:space="preserve"> ^</w:t>
      </w:r>
    </w:p>
    <w:p w14:paraId="1BB44C6C" w14:textId="1FEC8A61" w:rsidR="00936C2B" w:rsidRDefault="00936C2B" w:rsidP="00936C2B">
      <w:pPr>
        <w:rPr>
          <w:lang w:val="en-CA"/>
        </w:rPr>
      </w:pPr>
      <w:r w:rsidRPr="00936C2B">
        <w:rPr>
          <w:lang w:val="en-CA"/>
        </w:rPr>
        <w:lastRenderedPageBreak/>
        <w:t>Determine the pattern the DX station is using and use that information to adjust the placement of your calls.</w:t>
      </w:r>
    </w:p>
    <w:p w14:paraId="77B526DC" w14:textId="6EE47D36" w:rsidR="00936C2B" w:rsidRPr="00936C2B" w:rsidRDefault="00936C2B" w:rsidP="00936C2B">
      <w:pPr>
        <w:rPr>
          <w:lang w:val="en-CA"/>
        </w:rPr>
      </w:pPr>
      <w:r w:rsidRPr="00936C2B">
        <w:rPr>
          <w:lang w:val="en-CA"/>
        </w:rPr>
        <w:t>Be patient. Pileups can be huge random events, and if you keep listening and carefully calling, you'll eventually get through. It may be on the first or second call, or it could take a half hour of calling. Don't get discouraged. And remember, despite all your best efforts, some will get away. Propagation will change, or the station will QSY or QRT. You can't control that, so don't worry about it. Importantly - don't let it affect your performance.</w:t>
      </w:r>
    </w:p>
    <w:p w14:paraId="1312221D" w14:textId="77777777" w:rsidR="00936C2B" w:rsidRDefault="00936C2B" w:rsidP="00936C2B">
      <w:pPr>
        <w:rPr>
          <w:lang w:val="en-CA"/>
        </w:rPr>
      </w:pPr>
    </w:p>
    <w:p w14:paraId="1CBE691B" w14:textId="1BC458B7" w:rsidR="00DC63E6" w:rsidRDefault="00936C2B" w:rsidP="00DC63E6">
      <w:r w:rsidRPr="00936C2B">
        <w:rPr>
          <w:lang w:val="en-CA"/>
        </w:rPr>
        <w:t>Careful listening makes a big difference. It will tell you where to transmit, and when.</w:t>
      </w:r>
      <w:r w:rsidR="009A5ABF">
        <w:rPr>
          <w:lang w:val="en-CA"/>
        </w:rPr>
        <w:t xml:space="preserve"> </w:t>
      </w:r>
      <w:r w:rsidRPr="00936C2B">
        <w:rPr>
          <w:lang w:val="en-CA"/>
        </w:rPr>
        <w:t>Listen to get the rhythm of how exchanges are being made, and what information is being exchanged. For example, is the DX station giving only his call sign and a 5-9 signal report? Or, do exchanges include name and other details. Follow suit - if only call sign and signal report, refrain from giving your QTH and/or name.</w:t>
      </w:r>
      <w:r w:rsidR="009A5ABF">
        <w:rPr>
          <w:lang w:val="en-CA"/>
        </w:rPr>
        <w:t xml:space="preserve"> </w:t>
      </w:r>
      <w:r w:rsidR="009A5ABF" w:rsidRPr="00936C2B">
        <w:rPr>
          <w:lang w:val="en-CA"/>
        </w:rPr>
        <w:t>Remember - listen, listen - and listen some more. You may pick up clues that will help you make the contact.</w:t>
      </w:r>
    </w:p>
    <w:p w14:paraId="18084ABE" w14:textId="77777777" w:rsidR="00F56EC9" w:rsidRDefault="00F56EC9" w:rsidP="00936C2B">
      <w:pPr>
        <w:rPr>
          <w:lang w:val="en-CA"/>
        </w:rPr>
      </w:pPr>
    </w:p>
    <w:p w14:paraId="63977068" w14:textId="17B50EDF" w:rsidR="00936C2B" w:rsidRPr="00936C2B" w:rsidRDefault="00936C2B" w:rsidP="00936C2B">
      <w:pPr>
        <w:rPr>
          <w:lang w:val="en-CA"/>
        </w:rPr>
      </w:pPr>
      <w:r w:rsidRPr="00936C2B">
        <w:rPr>
          <w:lang w:val="en-CA"/>
        </w:rPr>
        <w:t>The DX station may be "</w:t>
      </w:r>
      <w:r w:rsidRPr="00936C2B">
        <w:rPr>
          <w:i/>
          <w:iCs/>
          <w:lang w:val="en-CA"/>
        </w:rPr>
        <w:t>running by the numbers</w:t>
      </w:r>
      <w:r w:rsidRPr="00936C2B">
        <w:rPr>
          <w:lang w:val="en-CA"/>
        </w:rPr>
        <w:t>", or by areas, or you may notice QSB on the band and able to make the contact when the propagation fluctuations are on the rise. Learn by listening and take notes. By listening to a DX station over time, you’ll learn about propagation to the DX-station, not just to and from your station, but also to other areas of the world. By listening, you’ll learn how to make a contact properly. You’ll hear good operating practices, and unfortunately, bad ones. Don't imitate the bad ones. By listening carefully, you’ll learn things from a different perspective, which might not otherwise be apparent.</w:t>
      </w:r>
    </w:p>
    <w:p w14:paraId="5F8A24AA" w14:textId="77777777" w:rsidR="00936C2B" w:rsidRDefault="00936C2B" w:rsidP="00936C2B">
      <w:pPr>
        <w:rPr>
          <w:lang w:val="en-CA"/>
        </w:rPr>
      </w:pPr>
    </w:p>
    <w:p w14:paraId="43C02371" w14:textId="51AD7E13" w:rsidR="00936C2B" w:rsidRPr="00936C2B" w:rsidRDefault="00936C2B" w:rsidP="00936C2B">
      <w:r w:rsidRPr="00936C2B">
        <w:rPr>
          <w:lang w:val="en-CA"/>
        </w:rPr>
        <w:t xml:space="preserve">Variations on phonetics and exchanges can be learned though experience, and it's a good idea to listen to how different amateur radio operators make their contacts. Some use techniques with a winning pattern, while others have a hard time. </w:t>
      </w:r>
    </w:p>
    <w:p w14:paraId="7F21F033" w14:textId="77777777" w:rsidR="00936C2B" w:rsidRDefault="00936C2B" w:rsidP="00936C2B">
      <w:pPr>
        <w:rPr>
          <w:lang w:val="en-CA"/>
        </w:rPr>
      </w:pPr>
    </w:p>
    <w:p w14:paraId="4E35FBD2" w14:textId="77777777" w:rsidR="00525D83" w:rsidRDefault="00936C2B" w:rsidP="00936C2B">
      <w:pPr>
        <w:rPr>
          <w:lang w:val="en-CA"/>
        </w:rPr>
      </w:pPr>
      <w:r w:rsidRPr="00936C2B">
        <w:rPr>
          <w:lang w:val="en-CA"/>
        </w:rPr>
        <w:t>"</w:t>
      </w:r>
      <w:r w:rsidRPr="00936C2B">
        <w:rPr>
          <w:i/>
          <w:iCs/>
          <w:lang w:val="en-CA"/>
        </w:rPr>
        <w:t>Tail-ending</w:t>
      </w:r>
      <w:r w:rsidRPr="00936C2B">
        <w:rPr>
          <w:lang w:val="en-CA"/>
        </w:rPr>
        <w:t xml:space="preserve">" - quickly throwing in your call sign right after the non-DX station is about to clear with the DX station - is a technique which can be successful. But be careful not to cause QRM. And know that some DX stations don't like that practice, considering it rude. Some may be unprepared to hear you or log your call sign. </w:t>
      </w:r>
    </w:p>
    <w:p w14:paraId="3D1C81D7" w14:textId="521283F3" w:rsidR="00936C2B" w:rsidRPr="00936C2B" w:rsidRDefault="00936C2B" w:rsidP="00936C2B">
      <w:pPr>
        <w:rPr>
          <w:lang w:val="en-CA"/>
        </w:rPr>
      </w:pPr>
      <w:r w:rsidRPr="00936C2B">
        <w:rPr>
          <w:lang w:val="en-CA"/>
        </w:rPr>
        <w:t>When you do this, you're essentially interjecting yourself into another conversation which may interrupt the rhythm of the communication.</w:t>
      </w:r>
    </w:p>
    <w:p w14:paraId="6DCDA194" w14:textId="77777777" w:rsidR="00936C2B" w:rsidRDefault="00936C2B" w:rsidP="00936C2B">
      <w:pPr>
        <w:rPr>
          <w:lang w:val="en-CA"/>
        </w:rPr>
      </w:pPr>
    </w:p>
    <w:p w14:paraId="09ADDC24" w14:textId="04BCA4AE" w:rsidR="00936C2B" w:rsidRPr="00936C2B" w:rsidRDefault="00936C2B" w:rsidP="00936C2B">
      <w:pPr>
        <w:rPr>
          <w:lang w:val="en-CA"/>
        </w:rPr>
      </w:pPr>
      <w:r w:rsidRPr="00936C2B">
        <w:rPr>
          <w:lang w:val="en-CA"/>
        </w:rPr>
        <w:t>During a pileup, it sometimes helps to get your call sign in first - right after the DX stops transmitting. However, more than likely, you’ll need to let the "</w:t>
      </w:r>
      <w:r w:rsidRPr="00936C2B">
        <w:rPr>
          <w:i/>
          <w:iCs/>
          <w:lang w:val="en-CA"/>
        </w:rPr>
        <w:t>roar</w:t>
      </w:r>
      <w:r w:rsidRPr="00936C2B">
        <w:rPr>
          <w:lang w:val="en-CA"/>
        </w:rPr>
        <w:t xml:space="preserve">" of the pileup die down, and just about the time most stations stop transmitting - but before the DX picks a call sign - say your call sign. That's sometimes the best time to call. Listen to see whether he regularly picks up the first station that calls, or if he also lets the pileup settle down for the most part and then picks a call sign near the end, when most stations have stopped calling. </w:t>
      </w:r>
    </w:p>
    <w:p w14:paraId="102002A7" w14:textId="77777777" w:rsidR="00936C2B" w:rsidRDefault="00936C2B" w:rsidP="00936C2B">
      <w:pPr>
        <w:rPr>
          <w:lang w:val="en-CA"/>
        </w:rPr>
      </w:pPr>
    </w:p>
    <w:p w14:paraId="6DE30C0B" w14:textId="37126B4E" w:rsidR="00936C2B" w:rsidRPr="00936C2B" w:rsidRDefault="00936C2B" w:rsidP="00936C2B">
      <w:pPr>
        <w:rPr>
          <w:lang w:val="en-CA"/>
        </w:rPr>
      </w:pPr>
      <w:r w:rsidRPr="00936C2B">
        <w:rPr>
          <w:lang w:val="en-CA"/>
        </w:rPr>
        <w:t>In many cases, "</w:t>
      </w:r>
      <w:r w:rsidRPr="00936C2B">
        <w:rPr>
          <w:i/>
          <w:iCs/>
          <w:lang w:val="en-CA"/>
        </w:rPr>
        <w:t>Big Gun</w:t>
      </w:r>
      <w:r w:rsidRPr="00936C2B">
        <w:rPr>
          <w:lang w:val="en-CA"/>
        </w:rPr>
        <w:t>" stations will overpower with their strong signal and make the contact. But if you’re a "</w:t>
      </w:r>
      <w:r w:rsidRPr="00936C2B">
        <w:rPr>
          <w:i/>
          <w:iCs/>
          <w:lang w:val="en-CA"/>
        </w:rPr>
        <w:t>little pistol</w:t>
      </w:r>
      <w:r w:rsidRPr="00936C2B">
        <w:rPr>
          <w:lang w:val="en-CA"/>
        </w:rPr>
        <w:t>", running 100W to a wire antenna, smart timing can help you win out. </w:t>
      </w:r>
    </w:p>
    <w:p w14:paraId="3F373FD4" w14:textId="77777777" w:rsidR="00936C2B" w:rsidRDefault="00936C2B" w:rsidP="00936C2B">
      <w:pPr>
        <w:rPr>
          <w:lang w:val="en-CA"/>
        </w:rPr>
      </w:pPr>
    </w:p>
    <w:p w14:paraId="3A520053" w14:textId="45987065" w:rsidR="00936C2B" w:rsidRPr="00936C2B" w:rsidRDefault="00936C2B" w:rsidP="00936C2B">
      <w:pPr>
        <w:rPr>
          <w:lang w:val="en-CA"/>
        </w:rPr>
      </w:pPr>
      <w:r w:rsidRPr="00936C2B">
        <w:rPr>
          <w:lang w:val="en-CA"/>
        </w:rPr>
        <w:t>Sometimes, you should say your call sign only once, and sometimes you should say it once, wait a few seconds, then say it again. Avoid calling continually though, because you risk becoming a nuisance to not only the DX station, but also to everyone - especially if you call when the DX station returns to someone else.  </w:t>
      </w:r>
    </w:p>
    <w:p w14:paraId="5DBFD04C" w14:textId="77777777" w:rsidR="00936C2B" w:rsidRDefault="00936C2B" w:rsidP="00936C2B">
      <w:pPr>
        <w:rPr>
          <w:lang w:val="en-CA"/>
        </w:rPr>
      </w:pPr>
    </w:p>
    <w:p w14:paraId="0A0A5665" w14:textId="4CF9E58B" w:rsidR="00936C2B" w:rsidRPr="00936C2B" w:rsidRDefault="00936C2B" w:rsidP="00936C2B">
      <w:pPr>
        <w:rPr>
          <w:lang w:val="en-CA"/>
        </w:rPr>
      </w:pPr>
      <w:r w:rsidRPr="00936C2B">
        <w:rPr>
          <w:lang w:val="en-CA"/>
        </w:rPr>
        <w:t xml:space="preserve">It’s important to observe the timing, pace and flow of exchanges. Sometimes, the DX station may only get a part of a call </w:t>
      </w:r>
      <w:r w:rsidR="00F56EC9" w:rsidRPr="00936C2B">
        <w:rPr>
          <w:lang w:val="en-CA"/>
        </w:rPr>
        <w:t>sign and</w:t>
      </w:r>
      <w:r w:rsidRPr="00936C2B">
        <w:rPr>
          <w:lang w:val="en-CA"/>
        </w:rPr>
        <w:t xml:space="preserve"> may say: "</w:t>
      </w:r>
      <w:r w:rsidRPr="00936C2B">
        <w:rPr>
          <w:i/>
          <w:iCs/>
          <w:lang w:val="en-CA"/>
        </w:rPr>
        <w:t>the India Tango station</w:t>
      </w:r>
      <w:r w:rsidRPr="00936C2B">
        <w:rPr>
          <w:lang w:val="en-CA"/>
        </w:rPr>
        <w:t>" or just: "</w:t>
      </w:r>
      <w:r w:rsidRPr="00936C2B">
        <w:rPr>
          <w:i/>
          <w:iCs/>
          <w:lang w:val="en-CA"/>
        </w:rPr>
        <w:t>station with Tango</w:t>
      </w:r>
      <w:r w:rsidRPr="00936C2B">
        <w:rPr>
          <w:lang w:val="en-CA"/>
        </w:rPr>
        <w:t xml:space="preserve">". That's when you would give your call sign again, providing he gave a portion of </w:t>
      </w:r>
      <w:r w:rsidRPr="00936C2B">
        <w:rPr>
          <w:b/>
          <w:bCs/>
          <w:lang w:val="en-CA"/>
        </w:rPr>
        <w:t>your call sign</w:t>
      </w:r>
      <w:r w:rsidRPr="00936C2B">
        <w:rPr>
          <w:lang w:val="en-CA"/>
        </w:rPr>
        <w:t>. There may be other stations who also have a letter of your call sign, so don't call, especially if you know it’s the portion of a suffix belonging to another station.</w:t>
      </w:r>
    </w:p>
    <w:p w14:paraId="0C19F7F2" w14:textId="77777777" w:rsidR="00F56EC9" w:rsidRDefault="00F56EC9" w:rsidP="00F56EC9"/>
    <w:p w14:paraId="337EACD3" w14:textId="77777777" w:rsidR="00F56EC9" w:rsidRDefault="00F56EC9" w:rsidP="00F56EC9"/>
    <w:p w14:paraId="29E7F644" w14:textId="1DB8D8FF" w:rsidR="00F56EC9" w:rsidRPr="00993649" w:rsidRDefault="00040A68" w:rsidP="00F56EC9">
      <w:pPr>
        <w:rPr>
          <w:sz w:val="20"/>
          <w:szCs w:val="20"/>
          <w:u w:val="single"/>
        </w:rPr>
      </w:pPr>
      <w:hyperlink w:anchor="top" w:history="1">
        <w:r w:rsidR="00F56EC9" w:rsidRPr="00993649">
          <w:rPr>
            <w:rStyle w:val="Hyperlink"/>
            <w:sz w:val="20"/>
            <w:szCs w:val="20"/>
          </w:rPr>
          <w:t>TOP</w:t>
        </w:r>
      </w:hyperlink>
      <w:r w:rsidR="00F56EC9" w:rsidRPr="00993649">
        <w:rPr>
          <w:sz w:val="20"/>
          <w:szCs w:val="20"/>
          <w:u w:val="single"/>
        </w:rPr>
        <w:t xml:space="preserve"> ^</w:t>
      </w:r>
    </w:p>
    <w:p w14:paraId="49A11D75" w14:textId="5297FA0A" w:rsidR="00936C2B" w:rsidRPr="00936C2B" w:rsidRDefault="00936C2B" w:rsidP="00936C2B">
      <w:pPr>
        <w:rPr>
          <w:lang w:val="en-CA"/>
        </w:rPr>
      </w:pPr>
      <w:r w:rsidRPr="00936C2B">
        <w:rPr>
          <w:lang w:val="en-CA"/>
        </w:rPr>
        <w:lastRenderedPageBreak/>
        <w:t>If you hear the DX station ask for: "</w:t>
      </w:r>
      <w:r w:rsidRPr="00936C2B">
        <w:rPr>
          <w:i/>
          <w:iCs/>
          <w:lang w:val="en-CA"/>
        </w:rPr>
        <w:t>the Papa Zulu station</w:t>
      </w:r>
      <w:r w:rsidRPr="00936C2B">
        <w:rPr>
          <w:lang w:val="en-CA"/>
        </w:rPr>
        <w:t>" and no one answers, you might be tempted to throw your call sign in after a second or two. This can be a bit of a gamble. If you do throw your call in, you’re sticking your foot in the door - and that door may either open, or it may slam shut.</w:t>
      </w:r>
    </w:p>
    <w:p w14:paraId="270E28FD" w14:textId="77777777" w:rsidR="00936C2B" w:rsidRDefault="00936C2B" w:rsidP="00936C2B">
      <w:pPr>
        <w:rPr>
          <w:lang w:val="en-CA"/>
        </w:rPr>
      </w:pPr>
    </w:p>
    <w:p w14:paraId="44F3F742" w14:textId="654734AB" w:rsidR="00936C2B" w:rsidRPr="00936C2B" w:rsidRDefault="00936C2B" w:rsidP="00936C2B">
      <w:pPr>
        <w:rPr>
          <w:lang w:val="en-CA"/>
        </w:rPr>
      </w:pPr>
      <w:r w:rsidRPr="00936C2B">
        <w:rPr>
          <w:lang w:val="en-CA"/>
        </w:rPr>
        <w:t>Finally, when pileups grow too large, DX stations often may begin operating by the numbers, or by country, or by zone.  Additionally, some DX stations might not operate “</w:t>
      </w:r>
      <w:r w:rsidRPr="00936C2B">
        <w:rPr>
          <w:i/>
          <w:iCs/>
          <w:lang w:val="en-CA"/>
        </w:rPr>
        <w:t>split</w:t>
      </w:r>
      <w:r w:rsidRPr="00936C2B">
        <w:rPr>
          <w:lang w:val="en-CA"/>
        </w:rPr>
        <w:t>” when they should. Perhaps this is because they lack the necessary knowledge or experience. But always remember - the DX station is "</w:t>
      </w:r>
      <w:r w:rsidRPr="00936C2B">
        <w:rPr>
          <w:i/>
          <w:iCs/>
          <w:lang w:val="en-CA"/>
        </w:rPr>
        <w:t>boss</w:t>
      </w:r>
      <w:r w:rsidRPr="00936C2B">
        <w:rPr>
          <w:lang w:val="en-CA"/>
        </w:rPr>
        <w:t xml:space="preserve">" of the pileup, and he runs it as he sees fit. </w:t>
      </w:r>
    </w:p>
    <w:p w14:paraId="5E616C14" w14:textId="77777777" w:rsidR="00936C2B" w:rsidRPr="00936C2B" w:rsidRDefault="00936C2B" w:rsidP="00936C2B">
      <w:pPr>
        <w:rPr>
          <w:lang w:val="en-CA"/>
        </w:rPr>
      </w:pPr>
      <w:r w:rsidRPr="00936C2B">
        <w:rPr>
          <w:lang w:val="en-CA"/>
        </w:rPr>
        <w:t> </w:t>
      </w:r>
    </w:p>
    <w:p w14:paraId="040D9D37" w14:textId="5C09077E" w:rsidR="00936C2B" w:rsidRPr="00936C2B" w:rsidRDefault="00936C2B" w:rsidP="00936C2B">
      <w:pPr>
        <w:rPr>
          <w:lang w:val="en-CA"/>
        </w:rPr>
      </w:pPr>
      <w:r w:rsidRPr="00936C2B">
        <w:rPr>
          <w:lang w:val="en-CA"/>
        </w:rPr>
        <w:t>Good hunting!</w:t>
      </w:r>
      <w:r w:rsidR="009A5ABF">
        <w:rPr>
          <w:lang w:val="en-CA"/>
        </w:rPr>
        <w:t xml:space="preserve">  </w:t>
      </w:r>
      <w:proofErr w:type="gramStart"/>
      <w:r w:rsidRPr="00936C2B">
        <w:rPr>
          <w:lang w:val="en-CA"/>
        </w:rPr>
        <w:t>73,  John</w:t>
      </w:r>
      <w:proofErr w:type="gramEnd"/>
      <w:r w:rsidRPr="00936C2B">
        <w:rPr>
          <w:lang w:val="en-CA"/>
        </w:rPr>
        <w:t xml:space="preserve"> - HK3C</w:t>
      </w:r>
    </w:p>
    <w:p w14:paraId="5D089CB2" w14:textId="77777777" w:rsidR="009A5ABF" w:rsidRDefault="009A5ABF" w:rsidP="009A5ABF"/>
    <w:p w14:paraId="6D77DC65" w14:textId="77777777" w:rsidR="00936C2B" w:rsidRPr="00936C2B" w:rsidRDefault="00936C2B" w:rsidP="00936C2B">
      <w:pPr>
        <w:jc w:val="center"/>
      </w:pPr>
      <w:r w:rsidRPr="00936C2B">
        <w:t>+  --------------------------------------------------------------------------------------------------------------------+</w:t>
      </w:r>
    </w:p>
    <w:p w14:paraId="354EC0B3" w14:textId="77777777" w:rsidR="00936C2B" w:rsidRPr="00936C2B" w:rsidRDefault="00936C2B" w:rsidP="00936C2B">
      <w:pPr>
        <w:rPr>
          <w:b/>
        </w:rPr>
      </w:pPr>
    </w:p>
    <w:p w14:paraId="29435E1B" w14:textId="6A4C0828" w:rsidR="00936C2B" w:rsidRPr="00936C2B" w:rsidRDefault="00936C2B" w:rsidP="00936C2B">
      <w:r w:rsidRPr="00936C2B">
        <w:t xml:space="preserve">From our friend at the </w:t>
      </w:r>
      <w:proofErr w:type="spellStart"/>
      <w:r w:rsidRPr="00936C2B">
        <w:t>DailyDX</w:t>
      </w:r>
      <w:proofErr w:type="spellEnd"/>
      <w:r w:rsidRPr="00936C2B">
        <w:t xml:space="preserve"> and the </w:t>
      </w:r>
      <w:proofErr w:type="spellStart"/>
      <w:r w:rsidRPr="00936C2B">
        <w:t>WeeklyDX</w:t>
      </w:r>
      <w:proofErr w:type="spellEnd"/>
      <w:r w:rsidRPr="00936C2B">
        <w:t>, and the best source for DX information, (</w:t>
      </w:r>
      <w:hyperlink r:id="rId61" w:history="1">
        <w:r w:rsidR="00525D83" w:rsidRPr="00690EBE">
          <w:rPr>
            <w:rStyle w:val="Hyperlink"/>
          </w:rPr>
          <w:t>http://www.dailydx.com/</w:t>
        </w:r>
      </w:hyperlink>
      <w:r w:rsidRPr="00936C2B">
        <w:t xml:space="preserve">  ) Bernie has this to report:</w:t>
      </w:r>
    </w:p>
    <w:p w14:paraId="7B2F37F8" w14:textId="77777777" w:rsidR="00936C2B" w:rsidRDefault="00936C2B" w:rsidP="00936C2B">
      <w:pPr>
        <w:rPr>
          <w:b/>
        </w:rPr>
      </w:pPr>
    </w:p>
    <w:p w14:paraId="0BBC0077" w14:textId="77777777" w:rsidR="00936C2B" w:rsidRDefault="00936C2B" w:rsidP="00936C2B">
      <w:r w:rsidRPr="00936C2B">
        <w:rPr>
          <w:b/>
        </w:rPr>
        <w:t>VP6 - Pitcairn Island</w:t>
      </w:r>
      <w:r w:rsidRPr="00936C2B">
        <w:t xml:space="preserve"> - The multi-national team heading to Pitcairn Island in October have been issued the call VP6R. Their anticipated dates of operation will be October 18 to November 1. Their flights are booked, and hotel rooms reserved in Tahiti for overnight stays on their way to and from Pitcairn. The team "had hoped to operate 60 meters from Pitcairn and submitted a detailed application to obtain 60-meter privileges". </w:t>
      </w:r>
    </w:p>
    <w:p w14:paraId="75A42D5E" w14:textId="77777777" w:rsidR="00525D83" w:rsidRDefault="00525D83" w:rsidP="00525D83"/>
    <w:p w14:paraId="187E0BCD" w14:textId="466A8EA0" w:rsidR="00936C2B" w:rsidRPr="00936C2B" w:rsidRDefault="00936C2B" w:rsidP="00936C2B">
      <w:pPr>
        <w:rPr>
          <w:u w:val="single"/>
        </w:rPr>
      </w:pPr>
      <w:r w:rsidRPr="00936C2B">
        <w:t xml:space="preserve">Unfortunately, their request was denied so they will be able to use the 5MHz band. Everything else is on schedule as planned. </w:t>
      </w:r>
      <w:hyperlink r:id="rId62" w:history="1">
        <w:r w:rsidRPr="00936C2B">
          <w:rPr>
            <w:rStyle w:val="Hyperlink"/>
          </w:rPr>
          <w:t>https://pitcairndx.com</w:t>
        </w:r>
      </w:hyperlink>
    </w:p>
    <w:p w14:paraId="369770B8" w14:textId="77777777" w:rsidR="00936C2B" w:rsidRPr="00936C2B" w:rsidRDefault="00936C2B" w:rsidP="00936C2B">
      <w:pPr>
        <w:rPr>
          <w:u w:val="single"/>
        </w:rPr>
      </w:pPr>
    </w:p>
    <w:p w14:paraId="55F90C20" w14:textId="77777777" w:rsidR="00F56EC9" w:rsidRDefault="00936C2B" w:rsidP="00F56EC9">
      <w:r w:rsidRPr="00936C2B">
        <w:rPr>
          <w:b/>
        </w:rPr>
        <w:t xml:space="preserve">EW – Belarus - </w:t>
      </w:r>
      <w:r w:rsidRPr="00936C2B">
        <w:t xml:space="preserve">Bringing attention to the 2nd European Games, MINSK 2019, taking place </w:t>
      </w:r>
      <w:r w:rsidRPr="00936C2B">
        <w:br/>
        <w:t>from June 21-30 the following stations will be QRV:</w:t>
      </w:r>
      <w:r w:rsidRPr="00936C2B">
        <w:br/>
      </w:r>
      <w:r w:rsidRPr="00936C2B">
        <w:br/>
        <w:t>Sports</w:t>
      </w:r>
      <w:r w:rsidRPr="00936C2B">
        <w:br/>
        <w:t>EV19BAD - badminton - EW4DX;</w:t>
      </w:r>
      <w:r w:rsidRPr="00936C2B">
        <w:br/>
        <w:t>EV19BAS - basketball - EW4C;</w:t>
      </w:r>
      <w:r w:rsidRPr="00936C2B">
        <w:br/>
        <w:t>EV19BOX - boxing - EW6C;</w:t>
      </w:r>
      <w:r w:rsidRPr="00936C2B">
        <w:br/>
        <w:t>EV19FRS - fight - EU1TX;</w:t>
      </w:r>
      <w:r w:rsidRPr="00936C2B">
        <w:br/>
        <w:t>EV19CYC - cycling - EU6AA;</w:t>
      </w:r>
      <w:r w:rsidRPr="00936C2B">
        <w:br/>
        <w:t>EV19GYM - gymnastics - EW8W;</w:t>
      </w:r>
      <w:r w:rsidRPr="00936C2B">
        <w:br/>
        <w:t>EV19ROW - rowing - EW8DX;</w:t>
      </w:r>
      <w:r w:rsidRPr="00936C2B">
        <w:br/>
        <w:t>EV19JUD - judo - EW1W;</w:t>
      </w:r>
      <w:r w:rsidRPr="00936C2B">
        <w:br/>
        <w:t>EV19KAR - karate - EW4W;</w:t>
      </w:r>
      <w:r w:rsidRPr="00936C2B">
        <w:br/>
        <w:t>EV19ATH - athletics - EW8RX;</w:t>
      </w:r>
      <w:r w:rsidRPr="00936C2B">
        <w:br/>
        <w:t>EV19SAM - sambo - EU6RO;</w:t>
      </w:r>
      <w:r w:rsidRPr="00936C2B">
        <w:br/>
        <w:t>EV19ARC - archery - EU3AC</w:t>
      </w:r>
      <w:r w:rsidRPr="00936C2B">
        <w:br/>
        <w:t>EV19SHO - bullet shooting - EW2CC;</w:t>
      </w:r>
      <w:r w:rsidRPr="00936C2B">
        <w:br/>
        <w:t>EV19TEN - table tennis; - EW3W</w:t>
      </w:r>
      <w:r w:rsidRPr="00936C2B">
        <w:br/>
        <w:t>EV19BSO - beach Soccer - EW1P.</w:t>
      </w:r>
      <w:r w:rsidRPr="00936C2B">
        <w:br/>
      </w:r>
      <w:r w:rsidRPr="00936C2B">
        <w:br/>
        <w:t>Sports arenas</w:t>
      </w:r>
      <w:r w:rsidRPr="00936C2B">
        <w:br/>
        <w:t>EV0MA - Minsk-Arena - EW1TZ, EW2A, EU1U;</w:t>
      </w:r>
      <w:r w:rsidRPr="00936C2B">
        <w:br/>
        <w:t xml:space="preserve">EV0CA - </w:t>
      </w:r>
      <w:proofErr w:type="spellStart"/>
      <w:r w:rsidRPr="00936C2B">
        <w:t>Chizhovka</w:t>
      </w:r>
      <w:proofErr w:type="spellEnd"/>
      <w:r w:rsidRPr="00936C2B">
        <w:t xml:space="preserve"> Arena - EV1P, EU1EU;</w:t>
      </w:r>
      <w:r w:rsidRPr="00936C2B">
        <w:br/>
        <w:t>EV0SD - Dynamo - EV1R, EU1A.</w:t>
      </w:r>
      <w:r w:rsidRPr="00936C2B">
        <w:br/>
      </w:r>
    </w:p>
    <w:p w14:paraId="6CDDDB24" w14:textId="4E5304FC" w:rsidR="00F56EC9" w:rsidRPr="00993649" w:rsidRDefault="00040A68" w:rsidP="00F56EC9">
      <w:pPr>
        <w:rPr>
          <w:sz w:val="20"/>
          <w:szCs w:val="20"/>
          <w:u w:val="single"/>
        </w:rPr>
      </w:pPr>
      <w:hyperlink w:anchor="top" w:history="1">
        <w:r w:rsidR="00F56EC9" w:rsidRPr="00993649">
          <w:rPr>
            <w:rStyle w:val="Hyperlink"/>
            <w:sz w:val="20"/>
            <w:szCs w:val="20"/>
          </w:rPr>
          <w:t>TOP</w:t>
        </w:r>
      </w:hyperlink>
      <w:r w:rsidR="00F56EC9" w:rsidRPr="00993649">
        <w:rPr>
          <w:sz w:val="20"/>
          <w:szCs w:val="20"/>
          <w:u w:val="single"/>
        </w:rPr>
        <w:t xml:space="preserve"> ^</w:t>
      </w:r>
    </w:p>
    <w:p w14:paraId="6ACC13FD" w14:textId="46CBFF2B" w:rsidR="00936C2B" w:rsidRPr="00936C2B" w:rsidRDefault="00936C2B" w:rsidP="00936C2B">
      <w:r w:rsidRPr="00936C2B">
        <w:lastRenderedPageBreak/>
        <w:t>Radio Organizing Committee</w:t>
      </w:r>
      <w:r w:rsidRPr="00936C2B">
        <w:br/>
        <w:t>EU19RO - EW1I</w:t>
      </w:r>
    </w:p>
    <w:p w14:paraId="48B331CC" w14:textId="77777777" w:rsidR="007105D9" w:rsidRPr="007105D9" w:rsidRDefault="007105D9" w:rsidP="007105D9"/>
    <w:p w14:paraId="1D8A2E76" w14:textId="77777777" w:rsidR="007105D9" w:rsidRPr="007105D9" w:rsidRDefault="007105D9" w:rsidP="007105D9">
      <w:r w:rsidRPr="007105D9">
        <w:t xml:space="preserve">More info can be found at </w:t>
      </w:r>
      <w:hyperlink r:id="rId63" w:history="1">
        <w:r w:rsidRPr="007105D9">
          <w:rPr>
            <w:color w:val="0563C1" w:themeColor="hyperlink"/>
            <w:u w:val="single"/>
          </w:rPr>
          <w:t>www.swodxa.org</w:t>
        </w:r>
      </w:hyperlink>
      <w:r w:rsidRPr="007105D9">
        <w:t xml:space="preserve">  or </w:t>
      </w:r>
      <w:hyperlink r:id="rId64" w:history="1">
        <w:r w:rsidRPr="007105D9">
          <w:rPr>
            <w:color w:val="0563C1" w:themeColor="hyperlink"/>
            <w:u w:val="single"/>
          </w:rPr>
          <w:t>www.aj8b.com</w:t>
        </w:r>
      </w:hyperlink>
      <w:r w:rsidRPr="007105D9">
        <w:t xml:space="preserve"> </w:t>
      </w:r>
    </w:p>
    <w:p w14:paraId="0E8E893F" w14:textId="77777777" w:rsidR="009A5ABF" w:rsidRDefault="009A5ABF" w:rsidP="009A5ABF"/>
    <w:p w14:paraId="1A72B322" w14:textId="4FDF85C5" w:rsidR="009A5ABF" w:rsidRDefault="009A5ABF" w:rsidP="009A5ABF">
      <w:pPr>
        <w:jc w:val="center"/>
      </w:pPr>
      <w:r>
        <w:t>#########</w:t>
      </w:r>
    </w:p>
    <w:p w14:paraId="16F1BE8C" w14:textId="77777777" w:rsidR="009A5ABF" w:rsidRDefault="009A5ABF" w:rsidP="009A5ABF"/>
    <w:p w14:paraId="0131C1FA" w14:textId="77777777" w:rsidR="007105D9" w:rsidRPr="007105D9" w:rsidRDefault="00040A68" w:rsidP="007105D9">
      <w:pPr>
        <w:jc w:val="center"/>
        <w:rPr>
          <w:b/>
          <w:bCs/>
          <w:i/>
          <w:color w:val="000000" w:themeColor="text1"/>
          <w:sz w:val="28"/>
          <w:szCs w:val="28"/>
        </w:rPr>
      </w:pPr>
      <w:r>
        <w:pict w14:anchorId="4D89DE40">
          <v:rect id="_x0000_i1031" style="width:0;height:1.5pt" o:hralign="center" o:hrstd="t" o:hr="t" fillcolor="#a0a0a0" stroked="f"/>
        </w:pict>
      </w:r>
    </w:p>
    <w:p w14:paraId="2F343093" w14:textId="77777777" w:rsidR="007105D9" w:rsidRPr="007105D9" w:rsidRDefault="007105D9" w:rsidP="007105D9">
      <w:r w:rsidRPr="007105D9">
        <w:rPr>
          <w:b/>
          <w:i/>
          <w:sz w:val="28"/>
          <w:szCs w:val="28"/>
        </w:rPr>
        <w:t>A</w:t>
      </w:r>
      <w:bookmarkStart w:id="30" w:name="dxnews"/>
      <w:bookmarkEnd w:id="30"/>
      <w:r w:rsidRPr="007105D9">
        <w:rPr>
          <w:b/>
          <w:i/>
          <w:sz w:val="28"/>
          <w:szCs w:val="28"/>
        </w:rPr>
        <w:t>RLD011 DX news</w:t>
      </w:r>
    </w:p>
    <w:p w14:paraId="00383A8B" w14:textId="5962C981" w:rsidR="007105D9" w:rsidRPr="007105D9" w:rsidRDefault="009A5ABF" w:rsidP="007105D9">
      <w:pPr>
        <w:rPr>
          <w:color w:val="000000" w:themeColor="text1"/>
        </w:rPr>
      </w:pPr>
      <w:r w:rsidRPr="007105D9">
        <w:rPr>
          <w:noProof/>
        </w:rPr>
        <w:drawing>
          <wp:anchor distT="0" distB="0" distL="114300" distR="114300" simplePos="0" relativeHeight="252956672" behindDoc="1" locked="0" layoutInCell="1" allowOverlap="1" wp14:anchorId="2C63DA53" wp14:editId="3DD94FE0">
            <wp:simplePos x="0" y="0"/>
            <wp:positionH relativeFrom="margin">
              <wp:align>left</wp:align>
            </wp:positionH>
            <wp:positionV relativeFrom="paragraph">
              <wp:posOffset>163830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p>
    <w:p w14:paraId="56820399" w14:textId="77777777" w:rsidR="00C50E9C" w:rsidRPr="00C50E9C" w:rsidRDefault="00C50E9C" w:rsidP="00C50E9C">
      <w:pPr>
        <w:rPr>
          <w:color w:val="000000" w:themeColor="text1"/>
        </w:rPr>
      </w:pPr>
      <w:r w:rsidRPr="00C50E9C">
        <w:rPr>
          <w:color w:val="000000" w:themeColor="text1"/>
        </w:rPr>
        <w:t>This week's bulletin was made possible with information provided by AC8W, KK9A, W2TT, WB0TEV, The Daily DX, The OPDX Bulletin, 425 DX News, DXNL, Contest Corral from QST and the ARRL Contest Calendar and WA7BNM web sites.  Thanks to all.</w:t>
      </w:r>
    </w:p>
    <w:p w14:paraId="54D0DE3C" w14:textId="77777777" w:rsidR="00C50E9C" w:rsidRPr="00C50E9C" w:rsidRDefault="00C50E9C" w:rsidP="00C50E9C">
      <w:pPr>
        <w:rPr>
          <w:color w:val="000000" w:themeColor="text1"/>
        </w:rPr>
      </w:pPr>
    </w:p>
    <w:p w14:paraId="6BEA7744" w14:textId="77777777" w:rsidR="00C50E9C" w:rsidRPr="00C50E9C" w:rsidRDefault="00C50E9C" w:rsidP="00C50E9C">
      <w:pPr>
        <w:rPr>
          <w:color w:val="000000" w:themeColor="text1"/>
        </w:rPr>
      </w:pPr>
      <w:r w:rsidRPr="00C50E9C">
        <w:rPr>
          <w:b/>
          <w:color w:val="000000" w:themeColor="text1"/>
        </w:rPr>
        <w:t>GEORGIA, 4L.</w:t>
      </w:r>
      <w:r w:rsidRPr="00C50E9C">
        <w:rPr>
          <w:color w:val="000000" w:themeColor="text1"/>
        </w:rPr>
        <w:t xml:space="preserve">  Luc, F5RAV will be QRV as 4L/F5RAV from March 26 to April 2.  Activity will be on the HF bands.  This includes being an entry in the upcoming CQ World Wide WPX SSB Contest.  QSL direct to home call.</w:t>
      </w:r>
    </w:p>
    <w:p w14:paraId="1CEE52E2" w14:textId="77777777" w:rsidR="00C50E9C" w:rsidRPr="00C50E9C" w:rsidRDefault="00C50E9C" w:rsidP="00C50E9C">
      <w:pPr>
        <w:rPr>
          <w:color w:val="000000" w:themeColor="text1"/>
        </w:rPr>
      </w:pPr>
    </w:p>
    <w:p w14:paraId="7DEE6038" w14:textId="77777777" w:rsidR="00C50E9C" w:rsidRPr="00C50E9C" w:rsidRDefault="00C50E9C" w:rsidP="00C50E9C">
      <w:pPr>
        <w:rPr>
          <w:color w:val="000000" w:themeColor="text1"/>
        </w:rPr>
      </w:pPr>
      <w:r w:rsidRPr="00C50E9C">
        <w:rPr>
          <w:b/>
          <w:color w:val="000000" w:themeColor="text1"/>
        </w:rPr>
        <w:t>UGANDA, 5X.</w:t>
      </w:r>
      <w:r w:rsidRPr="00C50E9C">
        <w:rPr>
          <w:color w:val="000000" w:themeColor="text1"/>
        </w:rPr>
        <w:t xml:space="preserve">  Members of the Italian </w:t>
      </w:r>
      <w:proofErr w:type="spellStart"/>
      <w:r w:rsidRPr="00C50E9C">
        <w:rPr>
          <w:color w:val="000000" w:themeColor="text1"/>
        </w:rPr>
        <w:t>DXpedition</w:t>
      </w:r>
      <w:proofErr w:type="spellEnd"/>
      <w:r w:rsidRPr="00C50E9C">
        <w:rPr>
          <w:color w:val="000000" w:themeColor="text1"/>
        </w:rPr>
        <w:t xml:space="preserve"> Team are QRV as 5X3C until March 25.  Activity is on 160 to 6 meters using CW, SSB and RTTY.  They are active as 5X3E using FT8.  QSL direct to I2YSB.</w:t>
      </w:r>
    </w:p>
    <w:p w14:paraId="3CEE466B" w14:textId="77777777" w:rsidR="00C50E9C" w:rsidRPr="00C50E9C" w:rsidRDefault="00C50E9C" w:rsidP="00C50E9C">
      <w:pPr>
        <w:rPr>
          <w:color w:val="000000" w:themeColor="text1"/>
        </w:rPr>
      </w:pPr>
    </w:p>
    <w:p w14:paraId="1C105D4D" w14:textId="77777777" w:rsidR="00C50E9C" w:rsidRPr="00C50E9C" w:rsidRDefault="00C50E9C" w:rsidP="00C50E9C">
      <w:pPr>
        <w:rPr>
          <w:color w:val="000000" w:themeColor="text1"/>
        </w:rPr>
      </w:pPr>
      <w:r w:rsidRPr="00C50E9C">
        <w:rPr>
          <w:b/>
          <w:color w:val="000000" w:themeColor="text1"/>
        </w:rPr>
        <w:t>SENEGAL, 6W.</w:t>
      </w:r>
      <w:r w:rsidRPr="00C50E9C">
        <w:rPr>
          <w:color w:val="000000" w:themeColor="text1"/>
        </w:rPr>
        <w:t xml:space="preserve">  Elvira, IV3FSG is QRV as 6W/IV3FSG from </w:t>
      </w:r>
      <w:proofErr w:type="spellStart"/>
      <w:r w:rsidRPr="00C50E9C">
        <w:rPr>
          <w:color w:val="000000" w:themeColor="text1"/>
        </w:rPr>
        <w:t>Thies</w:t>
      </w:r>
      <w:proofErr w:type="spellEnd"/>
      <w:r w:rsidRPr="00C50E9C">
        <w:rPr>
          <w:color w:val="000000" w:themeColor="text1"/>
        </w:rPr>
        <w:t xml:space="preserve">, near Dakar, until April 16 while working for the </w:t>
      </w:r>
      <w:proofErr w:type="spellStart"/>
      <w:r w:rsidRPr="00C50E9C">
        <w:rPr>
          <w:color w:val="000000" w:themeColor="text1"/>
        </w:rPr>
        <w:t>Informatici</w:t>
      </w:r>
      <w:proofErr w:type="spellEnd"/>
      <w:r w:rsidRPr="00C50E9C">
        <w:rPr>
          <w:color w:val="000000" w:themeColor="text1"/>
        </w:rPr>
        <w:t xml:space="preserve"> Senza </w:t>
      </w:r>
      <w:proofErr w:type="spellStart"/>
      <w:r w:rsidRPr="00C50E9C">
        <w:rPr>
          <w:color w:val="000000" w:themeColor="text1"/>
        </w:rPr>
        <w:t>Frontiere</w:t>
      </w:r>
      <w:proofErr w:type="spellEnd"/>
      <w:r w:rsidRPr="00C50E9C">
        <w:rPr>
          <w:color w:val="000000" w:themeColor="text1"/>
        </w:rPr>
        <w:t xml:space="preserve"> organization.  Activity is in her spare time on 80 to 10 meters using SSB and possible digital modes.  QSL via IK3GES.</w:t>
      </w:r>
    </w:p>
    <w:p w14:paraId="3AD81210" w14:textId="77777777" w:rsidR="00C50E9C" w:rsidRPr="00C50E9C" w:rsidRDefault="00C50E9C" w:rsidP="00C50E9C">
      <w:pPr>
        <w:rPr>
          <w:color w:val="000000" w:themeColor="text1"/>
        </w:rPr>
      </w:pPr>
    </w:p>
    <w:p w14:paraId="0E39C768" w14:textId="77777777" w:rsidR="00C50E9C" w:rsidRPr="00C50E9C" w:rsidRDefault="00C50E9C" w:rsidP="00C50E9C">
      <w:pPr>
        <w:rPr>
          <w:color w:val="000000" w:themeColor="text1"/>
        </w:rPr>
      </w:pPr>
      <w:r w:rsidRPr="00C50E9C">
        <w:rPr>
          <w:b/>
          <w:color w:val="000000" w:themeColor="text1"/>
        </w:rPr>
        <w:t>JUAN FERNANDES ISLAND, CE0.</w:t>
      </w:r>
      <w:r w:rsidRPr="00C50E9C">
        <w:rPr>
          <w:color w:val="000000" w:themeColor="text1"/>
        </w:rPr>
        <w:t xml:space="preserve">  A group of operators are QRV as XR0ZRC from Robinson Crusoe Island, IOTA SA-005, until April 3.  Activity is on 160 to 10 meters using CW, SSB and FT8.  QSL direct to R7AL.</w:t>
      </w:r>
    </w:p>
    <w:p w14:paraId="59A3A138" w14:textId="77777777" w:rsidR="00C50E9C" w:rsidRPr="00C50E9C" w:rsidRDefault="00C50E9C" w:rsidP="00C50E9C">
      <w:pPr>
        <w:rPr>
          <w:color w:val="000000" w:themeColor="text1"/>
        </w:rPr>
      </w:pPr>
    </w:p>
    <w:p w14:paraId="756CC346" w14:textId="77777777" w:rsidR="00C50E9C" w:rsidRPr="00C50E9C" w:rsidRDefault="00C50E9C" w:rsidP="00C50E9C">
      <w:pPr>
        <w:rPr>
          <w:color w:val="000000" w:themeColor="text1"/>
        </w:rPr>
      </w:pPr>
      <w:r w:rsidRPr="00C50E9C">
        <w:rPr>
          <w:b/>
          <w:color w:val="000000" w:themeColor="text1"/>
        </w:rPr>
        <w:t>NORTH COOK ISLANDS, E5.</w:t>
      </w:r>
      <w:r w:rsidRPr="00C50E9C">
        <w:rPr>
          <w:color w:val="000000" w:themeColor="text1"/>
        </w:rPr>
        <w:t xml:space="preserve">  Dagmar, DM7PQ and Rainer, DL1AUZ are QRV as E51NPQ and E51AUZ, respectively, from </w:t>
      </w:r>
      <w:proofErr w:type="spellStart"/>
      <w:r w:rsidRPr="00C50E9C">
        <w:rPr>
          <w:color w:val="000000" w:themeColor="text1"/>
        </w:rPr>
        <w:t>Manihiki</w:t>
      </w:r>
      <w:proofErr w:type="spellEnd"/>
      <w:r w:rsidRPr="00C50E9C">
        <w:rPr>
          <w:color w:val="000000" w:themeColor="text1"/>
        </w:rPr>
        <w:t xml:space="preserve"> Island, IOTA OC-014, until March 25.  Activity is holiday style on the HF bands using only CW.  QSL to home calls.</w:t>
      </w:r>
    </w:p>
    <w:p w14:paraId="688C3DC7" w14:textId="77777777" w:rsidR="00C50E9C" w:rsidRPr="00C50E9C" w:rsidRDefault="00C50E9C" w:rsidP="00C50E9C">
      <w:pPr>
        <w:rPr>
          <w:color w:val="000000" w:themeColor="text1"/>
        </w:rPr>
      </w:pPr>
    </w:p>
    <w:p w14:paraId="672AE41E" w14:textId="77777777" w:rsidR="00C50E9C" w:rsidRPr="00C50E9C" w:rsidRDefault="00C50E9C" w:rsidP="00C50E9C">
      <w:pPr>
        <w:rPr>
          <w:color w:val="000000" w:themeColor="text1"/>
        </w:rPr>
      </w:pPr>
      <w:r w:rsidRPr="00C50E9C">
        <w:rPr>
          <w:b/>
          <w:color w:val="000000" w:themeColor="text1"/>
        </w:rPr>
        <w:t>NIEU, E6.</w:t>
      </w:r>
      <w:r w:rsidRPr="00C50E9C">
        <w:rPr>
          <w:color w:val="000000" w:themeColor="text1"/>
        </w:rPr>
        <w:t xml:space="preserve">  </w:t>
      </w:r>
      <w:proofErr w:type="spellStart"/>
      <w:r w:rsidRPr="00C50E9C">
        <w:rPr>
          <w:color w:val="000000" w:themeColor="text1"/>
        </w:rPr>
        <w:t>Janusz</w:t>
      </w:r>
      <w:proofErr w:type="spellEnd"/>
      <w:r w:rsidRPr="00C50E9C">
        <w:rPr>
          <w:color w:val="000000" w:themeColor="text1"/>
        </w:rPr>
        <w:t>, SP9FIH is QRV as E6AF until April 25.  Activity is on 160 to 15 meters using SSB, RTTY and FT8.  QSL to home call.</w:t>
      </w:r>
    </w:p>
    <w:p w14:paraId="737E3128" w14:textId="77777777" w:rsidR="00C50E9C" w:rsidRPr="00C50E9C" w:rsidRDefault="00C50E9C" w:rsidP="00C50E9C">
      <w:pPr>
        <w:rPr>
          <w:color w:val="000000" w:themeColor="text1"/>
        </w:rPr>
      </w:pPr>
    </w:p>
    <w:p w14:paraId="4B30B8B4" w14:textId="77777777" w:rsidR="00C50E9C" w:rsidRPr="00C50E9C" w:rsidRDefault="00C50E9C" w:rsidP="00C50E9C">
      <w:pPr>
        <w:rPr>
          <w:color w:val="000000" w:themeColor="text1"/>
        </w:rPr>
      </w:pPr>
      <w:r w:rsidRPr="00C50E9C">
        <w:rPr>
          <w:b/>
          <w:color w:val="000000" w:themeColor="text1"/>
        </w:rPr>
        <w:t>FRENCH GUIANA, FY.</w:t>
      </w:r>
      <w:r w:rsidRPr="00C50E9C">
        <w:rPr>
          <w:color w:val="000000" w:themeColor="text1"/>
        </w:rPr>
        <w:t xml:space="preserve">  Hartwig, DL7BC is QRV as TO2BC near Cayenne until April 2.  Activity is on 40 to 10 meters using SSB, with some RTTY and PSK, and with CW on request, depending on operating conditions.  This includes being an entry in the upcoming CQ World Wide DX SSB contest.  QSL to home call.</w:t>
      </w:r>
    </w:p>
    <w:p w14:paraId="272A9DE5" w14:textId="77777777" w:rsidR="00C50E9C" w:rsidRPr="00C50E9C" w:rsidRDefault="00C50E9C" w:rsidP="00C50E9C">
      <w:pPr>
        <w:rPr>
          <w:color w:val="000000" w:themeColor="text1"/>
        </w:rPr>
      </w:pPr>
    </w:p>
    <w:p w14:paraId="28F81F21" w14:textId="77777777" w:rsidR="00C50E9C" w:rsidRPr="00C50E9C" w:rsidRDefault="00C50E9C" w:rsidP="00C50E9C">
      <w:pPr>
        <w:rPr>
          <w:color w:val="000000" w:themeColor="text1"/>
        </w:rPr>
      </w:pPr>
      <w:r w:rsidRPr="00C50E9C">
        <w:rPr>
          <w:b/>
          <w:color w:val="000000" w:themeColor="text1"/>
        </w:rPr>
        <w:t>BONAIRE, PJ4.</w:t>
      </w:r>
      <w:r w:rsidRPr="00C50E9C">
        <w:rPr>
          <w:color w:val="000000" w:themeColor="text1"/>
        </w:rPr>
        <w:t xml:space="preserve">  John, KK9A will be QRV as PJ4/KK9A from March 24 to 31.  Activity will be on 160 to 10 meters using CW and SSB.  He will be active as PJ4R in the upcoming CQ World Wide WPX SSB contest.</w:t>
      </w:r>
    </w:p>
    <w:p w14:paraId="51CEECA9" w14:textId="77777777" w:rsidR="00C50E9C" w:rsidRPr="00C50E9C" w:rsidRDefault="00C50E9C" w:rsidP="00C50E9C">
      <w:pPr>
        <w:rPr>
          <w:color w:val="000000" w:themeColor="text1"/>
        </w:rPr>
      </w:pPr>
      <w:r w:rsidRPr="00C50E9C">
        <w:rPr>
          <w:color w:val="000000" w:themeColor="text1"/>
        </w:rPr>
        <w:t>QSL both calls via WD9DZV.</w:t>
      </w:r>
    </w:p>
    <w:p w14:paraId="7693C48D" w14:textId="77777777" w:rsidR="00F56EC9" w:rsidRDefault="00F56EC9" w:rsidP="00F56EC9"/>
    <w:p w14:paraId="733F1E12" w14:textId="77777777" w:rsidR="00F56EC9" w:rsidRDefault="00F56EC9" w:rsidP="00F56EC9"/>
    <w:p w14:paraId="377CD6B5" w14:textId="77777777" w:rsidR="00F56EC9" w:rsidRDefault="00F56EC9" w:rsidP="00F56EC9"/>
    <w:p w14:paraId="4956D9C8" w14:textId="77777777" w:rsidR="00F56EC9" w:rsidRDefault="00F56EC9" w:rsidP="00F56EC9"/>
    <w:p w14:paraId="55EFFCC6" w14:textId="23EDB941" w:rsidR="00F56EC9" w:rsidRPr="00993649" w:rsidRDefault="00040A68" w:rsidP="00F56EC9">
      <w:pPr>
        <w:rPr>
          <w:sz w:val="20"/>
          <w:szCs w:val="20"/>
          <w:u w:val="single"/>
        </w:rPr>
      </w:pPr>
      <w:hyperlink w:anchor="top" w:history="1">
        <w:r w:rsidR="00F56EC9" w:rsidRPr="00993649">
          <w:rPr>
            <w:rStyle w:val="Hyperlink"/>
            <w:sz w:val="20"/>
            <w:szCs w:val="20"/>
          </w:rPr>
          <w:t>TOP</w:t>
        </w:r>
      </w:hyperlink>
      <w:r w:rsidR="00F56EC9" w:rsidRPr="00993649">
        <w:rPr>
          <w:sz w:val="20"/>
          <w:szCs w:val="20"/>
          <w:u w:val="single"/>
        </w:rPr>
        <w:t xml:space="preserve"> ^</w:t>
      </w:r>
    </w:p>
    <w:p w14:paraId="3619172F" w14:textId="77777777" w:rsidR="00C50E9C" w:rsidRPr="00C50E9C" w:rsidRDefault="00C50E9C" w:rsidP="00C50E9C">
      <w:pPr>
        <w:rPr>
          <w:color w:val="000000" w:themeColor="text1"/>
        </w:rPr>
      </w:pPr>
      <w:r w:rsidRPr="00C50E9C">
        <w:rPr>
          <w:b/>
          <w:color w:val="000000" w:themeColor="text1"/>
        </w:rPr>
        <w:lastRenderedPageBreak/>
        <w:t>BELIZE, V3.</w:t>
      </w:r>
      <w:r w:rsidRPr="00C50E9C">
        <w:rPr>
          <w:color w:val="000000" w:themeColor="text1"/>
        </w:rPr>
        <w:t xml:space="preserve">  Victor, WB0TEV will be QRV as V31VP from the Maya Hill Lodge from March 28 to April 2.  Activity will be on the HF bands, with an emphasis on 160 and 80 meters using slow CW, SSB, RTTY and FT8.  This includes being a Single Op/All Band entry in the upcoming CQ World Wide WPX SSB contest.  QSL to home call.</w:t>
      </w:r>
    </w:p>
    <w:p w14:paraId="7B9B4947" w14:textId="77777777" w:rsidR="00C50E9C" w:rsidRPr="00C50E9C" w:rsidRDefault="00C50E9C" w:rsidP="00C50E9C">
      <w:pPr>
        <w:rPr>
          <w:color w:val="000000" w:themeColor="text1"/>
        </w:rPr>
      </w:pPr>
    </w:p>
    <w:p w14:paraId="0F571584" w14:textId="77777777" w:rsidR="00C50E9C" w:rsidRPr="00C50E9C" w:rsidRDefault="00C50E9C" w:rsidP="00C50E9C">
      <w:pPr>
        <w:rPr>
          <w:color w:val="000000" w:themeColor="text1"/>
        </w:rPr>
      </w:pPr>
      <w:r w:rsidRPr="00C50E9C">
        <w:rPr>
          <w:b/>
          <w:color w:val="000000" w:themeColor="text1"/>
        </w:rPr>
        <w:t>TURKS AND CAICOS, VP5.</w:t>
      </w:r>
      <w:r w:rsidRPr="00C50E9C">
        <w:rPr>
          <w:color w:val="000000" w:themeColor="text1"/>
        </w:rPr>
        <w:t xml:space="preserve">  John, AF3K and Ross, W2TT will be QRV as VP5/AF3K and VP5/W2TT, respectively, from Providenciales, IOTA NA-002, from March 26 to April 2.  They will be QRV as VP5P in the upcoming CQ World Wide WPX SSB contest.  QSL via operators'</w:t>
      </w:r>
    </w:p>
    <w:p w14:paraId="1AE13203" w14:textId="77777777" w:rsidR="00C50E9C" w:rsidRPr="00C50E9C" w:rsidRDefault="00C50E9C" w:rsidP="00C50E9C">
      <w:pPr>
        <w:rPr>
          <w:color w:val="000000" w:themeColor="text1"/>
        </w:rPr>
      </w:pPr>
      <w:r w:rsidRPr="00C50E9C">
        <w:rPr>
          <w:color w:val="000000" w:themeColor="text1"/>
        </w:rPr>
        <w:t>instructions.</w:t>
      </w:r>
    </w:p>
    <w:p w14:paraId="1CD0062A" w14:textId="77777777" w:rsidR="00C50E9C" w:rsidRDefault="00C50E9C" w:rsidP="00C50E9C"/>
    <w:p w14:paraId="0DDA35C1" w14:textId="77777777" w:rsidR="00C50E9C" w:rsidRPr="00C50E9C" w:rsidRDefault="00C50E9C" w:rsidP="00C50E9C">
      <w:pPr>
        <w:rPr>
          <w:color w:val="000000" w:themeColor="text1"/>
        </w:rPr>
      </w:pPr>
      <w:r w:rsidRPr="00C50E9C">
        <w:rPr>
          <w:b/>
          <w:color w:val="000000" w:themeColor="text1"/>
        </w:rPr>
        <w:t xml:space="preserve">BERMUDA, VP9. </w:t>
      </w:r>
      <w:r w:rsidRPr="00C50E9C">
        <w:rPr>
          <w:color w:val="000000" w:themeColor="text1"/>
        </w:rPr>
        <w:t xml:space="preserve"> Operators KG8CO, W8KA, KB8TXZ, N8LI and AC8W will be QRV as home calls/VP9 from March 28 to April 2.  Activity will be on the HF bands using CW, SSB and FT8.  This includes being QRV as VP9I as a Multi/2 entry in the upcoming CQ World Wide WPX SSB contest, QSL via operators' instructions, and VP9I via </w:t>
      </w:r>
      <w:proofErr w:type="spellStart"/>
      <w:r w:rsidRPr="00C50E9C">
        <w:rPr>
          <w:color w:val="000000" w:themeColor="text1"/>
        </w:rPr>
        <w:t>LoTW</w:t>
      </w:r>
      <w:proofErr w:type="spellEnd"/>
      <w:r w:rsidRPr="00C50E9C">
        <w:rPr>
          <w:color w:val="000000" w:themeColor="text1"/>
        </w:rPr>
        <w:t>.</w:t>
      </w:r>
    </w:p>
    <w:p w14:paraId="074CF426" w14:textId="77777777" w:rsidR="00C50E9C" w:rsidRPr="00C50E9C" w:rsidRDefault="00C50E9C" w:rsidP="00C50E9C">
      <w:pPr>
        <w:rPr>
          <w:color w:val="000000" w:themeColor="text1"/>
        </w:rPr>
      </w:pPr>
    </w:p>
    <w:p w14:paraId="2E3F10C6" w14:textId="77777777" w:rsidR="00C50E9C" w:rsidRPr="00C50E9C" w:rsidRDefault="00C50E9C" w:rsidP="00C50E9C">
      <w:pPr>
        <w:rPr>
          <w:color w:val="000000" w:themeColor="text1"/>
        </w:rPr>
      </w:pPr>
      <w:r w:rsidRPr="00C50E9C">
        <w:rPr>
          <w:b/>
          <w:color w:val="000000" w:themeColor="text1"/>
        </w:rPr>
        <w:t>MEXICO, XE.</w:t>
      </w:r>
      <w:r w:rsidRPr="00C50E9C">
        <w:rPr>
          <w:color w:val="000000" w:themeColor="text1"/>
        </w:rPr>
        <w:t xml:space="preserve">  Special event stations 4A3MAYA, 4B3MAYA, 4C3MAYA, 6E3MAYA and 6F3MAYA are QRV until March 24 to mark the </w:t>
      </w:r>
      <w:proofErr w:type="spellStart"/>
      <w:r w:rsidRPr="00C50E9C">
        <w:rPr>
          <w:color w:val="000000" w:themeColor="text1"/>
        </w:rPr>
        <w:t>Equinoccio</w:t>
      </w:r>
      <w:proofErr w:type="spellEnd"/>
      <w:r w:rsidRPr="00C50E9C">
        <w:rPr>
          <w:color w:val="000000" w:themeColor="text1"/>
        </w:rPr>
        <w:t xml:space="preserve"> Maya 2019.  Activity is on the HF bands, 6 meters, and various satellites.  QSL via bureau.</w:t>
      </w:r>
    </w:p>
    <w:p w14:paraId="447353E5" w14:textId="77777777" w:rsidR="00C50E9C" w:rsidRPr="00C50E9C" w:rsidRDefault="00C50E9C" w:rsidP="00C50E9C">
      <w:pPr>
        <w:rPr>
          <w:color w:val="000000" w:themeColor="text1"/>
        </w:rPr>
      </w:pPr>
      <w:r w:rsidRPr="00C50E9C">
        <w:rPr>
          <w:color w:val="000000" w:themeColor="text1"/>
        </w:rPr>
        <w:t xml:space="preserve">     </w:t>
      </w:r>
    </w:p>
    <w:p w14:paraId="17665B79" w14:textId="77777777" w:rsidR="00C50E9C" w:rsidRPr="00C50E9C" w:rsidRDefault="00C50E9C" w:rsidP="00C50E9C">
      <w:pPr>
        <w:rPr>
          <w:color w:val="000000" w:themeColor="text1"/>
        </w:rPr>
      </w:pPr>
      <w:r w:rsidRPr="00C50E9C">
        <w:rPr>
          <w:b/>
          <w:color w:val="000000" w:themeColor="text1"/>
        </w:rPr>
        <w:t>MYANMAR, XZ.</w:t>
      </w:r>
      <w:r w:rsidRPr="00C50E9C">
        <w:rPr>
          <w:color w:val="000000" w:themeColor="text1"/>
        </w:rPr>
        <w:t xml:space="preserve">  Yuki, JH1NBN is QRV as XZ2C until March 28.  Activity is on 15, 12, 10, and 6 meters using 25 watts.  QSL direct to home call.</w:t>
      </w:r>
    </w:p>
    <w:p w14:paraId="4CCFFE48" w14:textId="77777777" w:rsidR="00C50E9C" w:rsidRPr="00C50E9C" w:rsidRDefault="00C50E9C" w:rsidP="00C50E9C">
      <w:pPr>
        <w:rPr>
          <w:color w:val="000000" w:themeColor="text1"/>
        </w:rPr>
      </w:pPr>
    </w:p>
    <w:p w14:paraId="625AFB60" w14:textId="77777777" w:rsidR="00C50E9C" w:rsidRPr="00C50E9C" w:rsidRDefault="00C50E9C" w:rsidP="00C50E9C">
      <w:pPr>
        <w:rPr>
          <w:color w:val="000000" w:themeColor="text1"/>
        </w:rPr>
      </w:pPr>
      <w:r w:rsidRPr="00C50E9C">
        <w:rPr>
          <w:b/>
          <w:color w:val="000000" w:themeColor="text1"/>
        </w:rPr>
        <w:t>VANUATU, YJ.</w:t>
      </w:r>
      <w:r w:rsidRPr="00C50E9C">
        <w:rPr>
          <w:color w:val="000000" w:themeColor="text1"/>
        </w:rPr>
        <w:t xml:space="preserve">  Chris, VK2YUS will be QRV as YJ0CA from Efate Island, IOTA OC-035, from March 26 to April 2.  Activity will be holiday style on 40 to 15 meters.  This includes being an entry in the upcoming CQ World Wide WPX DX SSB contest.  QSL direct to home call.</w:t>
      </w:r>
    </w:p>
    <w:p w14:paraId="576A8F4E" w14:textId="77777777" w:rsidR="00C50E9C" w:rsidRPr="00C50E9C" w:rsidRDefault="00C50E9C" w:rsidP="00C50E9C">
      <w:pPr>
        <w:rPr>
          <w:color w:val="000000" w:themeColor="text1"/>
        </w:rPr>
      </w:pPr>
    </w:p>
    <w:p w14:paraId="2E087FB9" w14:textId="77777777" w:rsidR="00C50E9C" w:rsidRPr="00C50E9C" w:rsidRDefault="00C50E9C" w:rsidP="00C50E9C">
      <w:pPr>
        <w:rPr>
          <w:color w:val="000000" w:themeColor="text1"/>
        </w:rPr>
      </w:pPr>
      <w:r w:rsidRPr="00C50E9C">
        <w:rPr>
          <w:color w:val="000000" w:themeColor="text1"/>
        </w:rPr>
        <w:t>THIS WEEKEND ON THE RADIO.  The North American SSB Sprint Contest, QRP 80-Meter CW Fox Hunt, NCCC RTTY Sprint, NCCC CW Sprint, FOC QSO Party, UK/EI DX CW Contest and the UBA Spring 6-Meter Contest are all on tap for this upcoming weekend.</w:t>
      </w:r>
    </w:p>
    <w:p w14:paraId="1718B4A0" w14:textId="77777777" w:rsidR="00C50E9C" w:rsidRPr="00C50E9C" w:rsidRDefault="00C50E9C" w:rsidP="00C50E9C">
      <w:pPr>
        <w:rPr>
          <w:color w:val="000000" w:themeColor="text1"/>
        </w:rPr>
      </w:pPr>
    </w:p>
    <w:p w14:paraId="29D61E7D" w14:textId="77777777" w:rsidR="00C50E9C" w:rsidRPr="00C50E9C" w:rsidRDefault="00C50E9C" w:rsidP="00C50E9C">
      <w:pPr>
        <w:rPr>
          <w:color w:val="000000" w:themeColor="text1"/>
        </w:rPr>
      </w:pPr>
      <w:r w:rsidRPr="00C50E9C">
        <w:rPr>
          <w:color w:val="000000" w:themeColor="text1"/>
        </w:rPr>
        <w:t xml:space="preserve">The UKEICC 80-Meter CW Contest, </w:t>
      </w:r>
      <w:proofErr w:type="spellStart"/>
      <w:r w:rsidRPr="00C50E9C">
        <w:rPr>
          <w:color w:val="000000" w:themeColor="text1"/>
        </w:rPr>
        <w:t>CWops</w:t>
      </w:r>
      <w:proofErr w:type="spellEnd"/>
      <w:r w:rsidRPr="00C50E9C">
        <w:rPr>
          <w:color w:val="000000" w:themeColor="text1"/>
        </w:rPr>
        <w:t xml:space="preserve"> Mini-CWT CW Test, Phone Fray, SKCC CW Sprint and QRP 40-Meter CW Fox Hunt are scheduled for March 27.</w:t>
      </w:r>
    </w:p>
    <w:p w14:paraId="165C7C60" w14:textId="77777777" w:rsidR="00C50E9C" w:rsidRPr="00C50E9C" w:rsidRDefault="00C50E9C" w:rsidP="00C50E9C">
      <w:pPr>
        <w:rPr>
          <w:color w:val="000000" w:themeColor="text1"/>
        </w:rPr>
      </w:pPr>
      <w:r w:rsidRPr="00C50E9C">
        <w:rPr>
          <w:color w:val="000000" w:themeColor="text1"/>
        </w:rPr>
        <w:t xml:space="preserve">      </w:t>
      </w:r>
    </w:p>
    <w:p w14:paraId="751C35FB" w14:textId="77777777" w:rsidR="00C50E9C" w:rsidRPr="00C50E9C" w:rsidRDefault="00C50E9C" w:rsidP="00C50E9C">
      <w:pPr>
        <w:rPr>
          <w:color w:val="000000" w:themeColor="text1"/>
        </w:rPr>
      </w:pPr>
      <w:r w:rsidRPr="00C50E9C">
        <w:rPr>
          <w:color w:val="000000" w:themeColor="text1"/>
        </w:rPr>
        <w:t>The Canadian National Parks on the Air, CNPOTA, operating event runs for the entire year of 2019, with special stations active from Canada's parks and historic sites.</w:t>
      </w:r>
    </w:p>
    <w:p w14:paraId="564FC67C" w14:textId="77777777" w:rsidR="00C50E9C" w:rsidRPr="00C50E9C" w:rsidRDefault="00C50E9C" w:rsidP="00C50E9C">
      <w:pPr>
        <w:rPr>
          <w:color w:val="000000" w:themeColor="text1"/>
        </w:rPr>
      </w:pPr>
    </w:p>
    <w:p w14:paraId="4D7E56E4" w14:textId="77777777" w:rsidR="00C50E9C" w:rsidRPr="00C50E9C" w:rsidRDefault="00C50E9C" w:rsidP="00C50E9C">
      <w:pPr>
        <w:rPr>
          <w:color w:val="000000" w:themeColor="text1"/>
        </w:rPr>
      </w:pPr>
      <w:r w:rsidRPr="00C50E9C">
        <w:rPr>
          <w:color w:val="000000" w:themeColor="text1"/>
        </w:rPr>
        <w:t>Please see March 2019 QST, page 88, and the ARRL and WA7BNM Contest Web Sites for details.</w:t>
      </w:r>
    </w:p>
    <w:p w14:paraId="06743B53" w14:textId="6CB2B30F" w:rsidR="008B66A8" w:rsidRDefault="008B66A8" w:rsidP="008B66A8">
      <w:pPr>
        <w:rPr>
          <w:color w:val="000000" w:themeColor="text1"/>
        </w:rPr>
      </w:pPr>
    </w:p>
    <w:p w14:paraId="5D65F8A5" w14:textId="77777777" w:rsidR="007105D9" w:rsidRPr="007105D9" w:rsidRDefault="00040A68" w:rsidP="007105D9">
      <w:pPr>
        <w:jc w:val="center"/>
      </w:pPr>
      <w:r>
        <w:rPr>
          <w:b/>
        </w:rPr>
        <w:pict w14:anchorId="13B5386F">
          <v:rect id="_x0000_i1032" style="width:0;height:1.5pt" o:hralign="center" o:hrstd="t" o:hr="t" fillcolor="#a0a0a0" stroked="f"/>
        </w:pict>
      </w:r>
    </w:p>
    <w:p w14:paraId="2C00AD6E" w14:textId="77777777" w:rsidR="007105D9" w:rsidRPr="007105D9" w:rsidRDefault="007105D9" w:rsidP="007105D9">
      <w:pPr>
        <w:rPr>
          <w:b/>
          <w:i/>
          <w:color w:val="000000" w:themeColor="text1"/>
          <w:sz w:val="28"/>
          <w:szCs w:val="28"/>
        </w:rPr>
      </w:pPr>
      <w:bookmarkStart w:id="31" w:name="special"/>
      <w:bookmarkEnd w:id="31"/>
      <w:r w:rsidRPr="007105D9">
        <w:rPr>
          <w:b/>
          <w:i/>
          <w:color w:val="000000" w:themeColor="text1"/>
          <w:sz w:val="28"/>
          <w:szCs w:val="28"/>
        </w:rPr>
        <w:t>Special Events</w:t>
      </w:r>
    </w:p>
    <w:p w14:paraId="310A267C" w14:textId="77777777" w:rsidR="007105D9" w:rsidRPr="007105D9" w:rsidRDefault="007105D9" w:rsidP="007105D9">
      <w:pPr>
        <w:rPr>
          <w:color w:val="0563C1" w:themeColor="hyperlink"/>
          <w:sz w:val="20"/>
          <w:szCs w:val="20"/>
          <w:u w:val="single"/>
        </w:rPr>
      </w:pPr>
    </w:p>
    <w:p w14:paraId="6D732E7F" w14:textId="77777777" w:rsidR="007105D9" w:rsidRPr="007105D9" w:rsidRDefault="007105D9" w:rsidP="007105D9">
      <w:pPr>
        <w:numPr>
          <w:ilvl w:val="0"/>
          <w:numId w:val="1"/>
        </w:numPr>
        <w:contextualSpacing/>
        <w:rPr>
          <w:b/>
        </w:rPr>
      </w:pPr>
      <w:r w:rsidRPr="007105D9">
        <w:rPr>
          <w:b/>
        </w:rPr>
        <w:t>04/13/2019 | 7</w:t>
      </w:r>
      <w:r w:rsidRPr="007105D9">
        <w:rPr>
          <w:b/>
          <w:vertAlign w:val="superscript"/>
        </w:rPr>
        <w:t>th</w:t>
      </w:r>
      <w:r w:rsidRPr="007105D9">
        <w:rPr>
          <w:b/>
        </w:rPr>
        <w:t xml:space="preserve"> Annual Earth Day Celebration</w:t>
      </w:r>
    </w:p>
    <w:p w14:paraId="76CBBAF7" w14:textId="23847D88" w:rsidR="007105D9" w:rsidRPr="007105D9" w:rsidRDefault="007105D9" w:rsidP="007105D9">
      <w:r w:rsidRPr="007105D9">
        <w:t xml:space="preserve">Apr 13, 1500Z-2000Z, W8PRC, Cleveland, OH. Parma Radio Club. 14.245 7.195. QSL. Parma Radio Club, 8111 </w:t>
      </w:r>
      <w:proofErr w:type="spellStart"/>
      <w:r w:rsidRPr="007105D9">
        <w:t>Laumer</w:t>
      </w:r>
      <w:proofErr w:type="spellEnd"/>
      <w:r w:rsidRPr="007105D9">
        <w:t xml:space="preserve"> Ave., Cleveland, OH 44105. Our 7th</w:t>
      </w:r>
      <w:r w:rsidRPr="007105D9">
        <w:rPr>
          <w:vertAlign w:val="superscript"/>
        </w:rPr>
        <w:t xml:space="preserve"> A</w:t>
      </w:r>
      <w:r w:rsidRPr="007105D9">
        <w:t xml:space="preserve">nnual Earth Day Celebration. Operating on solar power from historic, educational Stearns Farm in the Parma, Ohio town center. </w:t>
      </w:r>
      <w:hyperlink r:id="rId66" w:history="1">
        <w:r w:rsidR="00F56EC9" w:rsidRPr="0006768E">
          <w:rPr>
            <w:rStyle w:val="Hyperlink"/>
          </w:rPr>
          <w:t>www.parmaradioclub.com</w:t>
        </w:r>
      </w:hyperlink>
      <w:r w:rsidRPr="007105D9">
        <w:t xml:space="preserve"> </w:t>
      </w:r>
    </w:p>
    <w:p w14:paraId="787B4EA9" w14:textId="77777777" w:rsidR="00F56EC9" w:rsidRDefault="00F56EC9" w:rsidP="00F56EC9"/>
    <w:p w14:paraId="7C07617B" w14:textId="77777777" w:rsidR="00F56EC9" w:rsidRDefault="00F56EC9" w:rsidP="00F56EC9"/>
    <w:p w14:paraId="523961F0" w14:textId="77777777" w:rsidR="00F56EC9" w:rsidRDefault="00F56EC9" w:rsidP="00F56EC9"/>
    <w:p w14:paraId="090EEAF7" w14:textId="77777777" w:rsidR="00F56EC9" w:rsidRDefault="00F56EC9" w:rsidP="00F56EC9"/>
    <w:p w14:paraId="2CD09F3A" w14:textId="1C58AE92" w:rsidR="00F56EC9" w:rsidRPr="00993649" w:rsidRDefault="00040A68" w:rsidP="00F56EC9">
      <w:pPr>
        <w:rPr>
          <w:sz w:val="20"/>
          <w:szCs w:val="20"/>
          <w:u w:val="single"/>
        </w:rPr>
      </w:pPr>
      <w:hyperlink w:anchor="top" w:history="1">
        <w:r w:rsidR="00F56EC9" w:rsidRPr="00993649">
          <w:rPr>
            <w:rStyle w:val="Hyperlink"/>
            <w:sz w:val="20"/>
            <w:szCs w:val="20"/>
          </w:rPr>
          <w:t>TOP</w:t>
        </w:r>
      </w:hyperlink>
      <w:r w:rsidR="00F56EC9" w:rsidRPr="00993649">
        <w:rPr>
          <w:sz w:val="20"/>
          <w:szCs w:val="20"/>
          <w:u w:val="single"/>
        </w:rPr>
        <w:t xml:space="preserve"> ^</w:t>
      </w:r>
    </w:p>
    <w:p w14:paraId="5AE15CEB" w14:textId="77777777" w:rsidR="007105D9" w:rsidRPr="007105D9" w:rsidRDefault="00040A68" w:rsidP="007105D9">
      <w:pPr>
        <w:jc w:val="center"/>
      </w:pPr>
      <w:r>
        <w:rPr>
          <w:b/>
        </w:rPr>
        <w:lastRenderedPageBreak/>
        <w:pict w14:anchorId="2A42C15C">
          <v:rect id="_x0000_i1033" style="width:0;height:1.5pt" o:hralign="center" o:hrstd="t" o:hr="t" fillcolor="#a0a0a0" stroked="f"/>
        </w:pict>
      </w:r>
    </w:p>
    <w:p w14:paraId="12B685D5" w14:textId="77777777" w:rsidR="007105D9" w:rsidRPr="007105D9" w:rsidRDefault="007105D9" w:rsidP="007105D9">
      <w:pPr>
        <w:rPr>
          <w:b/>
          <w:i/>
          <w:sz w:val="28"/>
          <w:szCs w:val="28"/>
        </w:rPr>
      </w:pPr>
      <w:bookmarkStart w:id="32" w:name="contest"/>
      <w:bookmarkEnd w:id="32"/>
      <w:r w:rsidRPr="007105D9">
        <w:rPr>
          <w:b/>
          <w:i/>
          <w:sz w:val="28"/>
          <w:szCs w:val="28"/>
        </w:rPr>
        <w:t>ARRL Contest Corner</w:t>
      </w:r>
    </w:p>
    <w:p w14:paraId="7F38EEE1" w14:textId="77777777" w:rsidR="007105D9" w:rsidRPr="007105D9" w:rsidRDefault="007105D9" w:rsidP="007105D9">
      <w:pPr>
        <w:rPr>
          <w:b/>
          <w:bCs/>
        </w:rPr>
      </w:pPr>
      <w:r w:rsidRPr="007105D9">
        <w:rPr>
          <w:b/>
          <w:bCs/>
          <w:noProof/>
        </w:rPr>
        <w:drawing>
          <wp:anchor distT="0" distB="0" distL="114300" distR="114300" simplePos="0" relativeHeight="252955648" behindDoc="1" locked="0" layoutInCell="1" allowOverlap="1" wp14:anchorId="680D04EF" wp14:editId="56832542">
            <wp:simplePos x="0" y="0"/>
            <wp:positionH relativeFrom="margin">
              <wp:align>left</wp:align>
            </wp:positionH>
            <wp:positionV relativeFrom="paragraph">
              <wp:posOffset>113030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5551" cy="1574909"/>
                    </a:xfrm>
                    <a:prstGeom prst="rect">
                      <a:avLst/>
                    </a:prstGeom>
                    <a:noFill/>
                  </pic:spPr>
                </pic:pic>
              </a:graphicData>
            </a:graphic>
            <wp14:sizeRelH relativeFrom="page">
              <wp14:pctWidth>0</wp14:pctWidth>
            </wp14:sizeRelH>
            <wp14:sizeRelV relativeFrom="page">
              <wp14:pctHeight>0</wp14:pctHeight>
            </wp14:sizeRelV>
          </wp:anchor>
        </w:drawing>
      </w:r>
    </w:p>
    <w:p w14:paraId="463117E9" w14:textId="77777777" w:rsidR="007105D9" w:rsidRPr="007105D9" w:rsidRDefault="007105D9" w:rsidP="007105D9"/>
    <w:p w14:paraId="646F2E51" w14:textId="77777777" w:rsidR="007105D9" w:rsidRPr="007105D9" w:rsidRDefault="007105D9" w:rsidP="007105D9"/>
    <w:p w14:paraId="1850D01D" w14:textId="1EA46DCE" w:rsidR="007105D9" w:rsidRPr="007105D9" w:rsidRDefault="007105D9" w:rsidP="007105D9">
      <w:r w:rsidRPr="007105D9">
        <w:t xml:space="preserve">An expanded, downloadable version of </w:t>
      </w:r>
      <w:r w:rsidRPr="007105D9">
        <w:rPr>
          <w:i/>
          <w:iCs/>
        </w:rPr>
        <w:t>QST'</w:t>
      </w:r>
      <w:r w:rsidRPr="007105D9">
        <w:t xml:space="preserve">s </w:t>
      </w:r>
      <w:hyperlink r:id="rId68"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6F4CB795" w14:textId="77777777" w:rsidR="007105D9" w:rsidRPr="007105D9" w:rsidRDefault="007105D9" w:rsidP="007105D9"/>
    <w:p w14:paraId="6D2BC12B" w14:textId="03305F93" w:rsidR="007105D9" w:rsidRDefault="007105D9" w:rsidP="007105D9"/>
    <w:p w14:paraId="71CF3A5B" w14:textId="77777777" w:rsidR="00F56EC9" w:rsidRDefault="00F56EC9" w:rsidP="007105D9"/>
    <w:p w14:paraId="2B3217D9" w14:textId="77777777" w:rsidR="00C50E9C" w:rsidRDefault="00C50E9C" w:rsidP="007105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C2E2C" w14:paraId="237E5F49" w14:textId="77777777" w:rsidTr="0036288D">
        <w:tc>
          <w:tcPr>
            <w:tcW w:w="5395" w:type="dxa"/>
          </w:tcPr>
          <w:p w14:paraId="5CBF2F34" w14:textId="77777777" w:rsidR="007C2E2C" w:rsidRPr="007C2E2C" w:rsidRDefault="007C2E2C" w:rsidP="007C2E2C">
            <w:r w:rsidRPr="007C2E2C">
              <w:rPr>
                <w:b/>
                <w:bCs/>
              </w:rPr>
              <w:t>March 27</w:t>
            </w:r>
          </w:p>
          <w:p w14:paraId="2D82CF69" w14:textId="77777777" w:rsidR="007C2E2C" w:rsidRPr="007C2E2C" w:rsidRDefault="00040A68" w:rsidP="00E407BB">
            <w:pPr>
              <w:numPr>
                <w:ilvl w:val="0"/>
                <w:numId w:val="5"/>
              </w:numPr>
            </w:pPr>
            <w:hyperlink r:id="rId69" w:history="1">
              <w:r w:rsidR="007C2E2C" w:rsidRPr="007C2E2C">
                <w:rPr>
                  <w:rStyle w:val="Hyperlink"/>
                </w:rPr>
                <w:t>SKCC Sprint</w:t>
              </w:r>
            </w:hyperlink>
          </w:p>
          <w:p w14:paraId="0E5BA9BE" w14:textId="77777777" w:rsidR="007C2E2C" w:rsidRPr="007C2E2C" w:rsidRDefault="00040A68" w:rsidP="00E407BB">
            <w:pPr>
              <w:numPr>
                <w:ilvl w:val="0"/>
                <w:numId w:val="5"/>
              </w:numPr>
            </w:pPr>
            <w:hyperlink r:id="rId70" w:history="1">
              <w:r w:rsidR="007C2E2C" w:rsidRPr="007C2E2C">
                <w:rPr>
                  <w:rStyle w:val="Hyperlink"/>
                </w:rPr>
                <w:t>QRP Fox Hunt</w:t>
              </w:r>
            </w:hyperlink>
          </w:p>
          <w:p w14:paraId="6D8B9325" w14:textId="77777777" w:rsidR="007C2E2C" w:rsidRPr="007C2E2C" w:rsidRDefault="00040A68" w:rsidP="00E407BB">
            <w:pPr>
              <w:numPr>
                <w:ilvl w:val="0"/>
                <w:numId w:val="5"/>
              </w:numPr>
            </w:pPr>
            <w:hyperlink r:id="rId71" w:history="1">
              <w:r w:rsidR="007C2E2C" w:rsidRPr="007C2E2C">
                <w:rPr>
                  <w:rStyle w:val="Hyperlink"/>
                </w:rPr>
                <w:t>Phone Fray</w:t>
              </w:r>
            </w:hyperlink>
          </w:p>
          <w:p w14:paraId="1E98EA54" w14:textId="77777777" w:rsidR="007C2E2C" w:rsidRPr="007C2E2C" w:rsidRDefault="00040A68" w:rsidP="00E407BB">
            <w:pPr>
              <w:numPr>
                <w:ilvl w:val="0"/>
                <w:numId w:val="5"/>
              </w:numPr>
            </w:pPr>
            <w:hyperlink r:id="rId72" w:history="1">
              <w:proofErr w:type="spellStart"/>
              <w:r w:rsidR="007C2E2C" w:rsidRPr="007C2E2C">
                <w:rPr>
                  <w:rStyle w:val="Hyperlink"/>
                </w:rPr>
                <w:t>CWops</w:t>
              </w:r>
              <w:proofErr w:type="spellEnd"/>
              <w:r w:rsidR="007C2E2C" w:rsidRPr="007C2E2C">
                <w:rPr>
                  <w:rStyle w:val="Hyperlink"/>
                </w:rPr>
                <w:t xml:space="preserve"> Mini-CWT Test</w:t>
              </w:r>
            </w:hyperlink>
          </w:p>
          <w:p w14:paraId="6B6263F7" w14:textId="77777777" w:rsidR="007C2E2C" w:rsidRPr="007C2E2C" w:rsidRDefault="00040A68" w:rsidP="00E407BB">
            <w:pPr>
              <w:numPr>
                <w:ilvl w:val="0"/>
                <w:numId w:val="5"/>
              </w:numPr>
            </w:pPr>
            <w:hyperlink r:id="rId73" w:history="1">
              <w:r w:rsidR="007C2E2C" w:rsidRPr="007C2E2C">
                <w:rPr>
                  <w:rStyle w:val="Hyperlink"/>
                </w:rPr>
                <w:t>UKEICC 80m Contest</w:t>
              </w:r>
            </w:hyperlink>
          </w:p>
          <w:p w14:paraId="33CB260E" w14:textId="0C9872CE" w:rsidR="007C2E2C" w:rsidRDefault="007C2E2C" w:rsidP="007C2E2C"/>
        </w:tc>
        <w:tc>
          <w:tcPr>
            <w:tcW w:w="5395" w:type="dxa"/>
          </w:tcPr>
          <w:p w14:paraId="0B8B0F2E" w14:textId="77777777" w:rsidR="007C2E2C" w:rsidRPr="007C2E2C" w:rsidRDefault="007C2E2C" w:rsidP="007C2E2C">
            <w:r w:rsidRPr="007C2E2C">
              <w:rPr>
                <w:b/>
                <w:bCs/>
              </w:rPr>
              <w:t>March 28</w:t>
            </w:r>
          </w:p>
          <w:p w14:paraId="70D20A82" w14:textId="77777777" w:rsidR="007C2E2C" w:rsidRPr="007C2E2C" w:rsidRDefault="00040A68" w:rsidP="00E407BB">
            <w:pPr>
              <w:numPr>
                <w:ilvl w:val="0"/>
                <w:numId w:val="6"/>
              </w:numPr>
            </w:pPr>
            <w:hyperlink r:id="rId74" w:history="1">
              <w:proofErr w:type="spellStart"/>
              <w:r w:rsidR="007C2E2C" w:rsidRPr="007C2E2C">
                <w:rPr>
                  <w:rStyle w:val="Hyperlink"/>
                </w:rPr>
                <w:t>CWops</w:t>
              </w:r>
              <w:proofErr w:type="spellEnd"/>
              <w:r w:rsidR="007C2E2C" w:rsidRPr="007C2E2C">
                <w:rPr>
                  <w:rStyle w:val="Hyperlink"/>
                </w:rPr>
                <w:t xml:space="preserve"> Mini-CWT Test</w:t>
              </w:r>
            </w:hyperlink>
          </w:p>
          <w:p w14:paraId="44EA2346" w14:textId="77777777" w:rsidR="007C2E2C" w:rsidRPr="007C2E2C" w:rsidRDefault="00040A68" w:rsidP="00E407BB">
            <w:pPr>
              <w:numPr>
                <w:ilvl w:val="0"/>
                <w:numId w:val="6"/>
              </w:numPr>
            </w:pPr>
            <w:hyperlink r:id="rId75" w:history="1">
              <w:r w:rsidR="007C2E2C" w:rsidRPr="007C2E2C">
                <w:rPr>
                  <w:rStyle w:val="Hyperlink"/>
                </w:rPr>
                <w:t>RSGB 80m Club Championship, SSB</w:t>
              </w:r>
            </w:hyperlink>
          </w:p>
          <w:p w14:paraId="137FA8E0" w14:textId="77777777" w:rsidR="007C2E2C" w:rsidRDefault="007C2E2C" w:rsidP="007105D9"/>
        </w:tc>
      </w:tr>
      <w:tr w:rsidR="007C2E2C" w14:paraId="6EB21DBC" w14:textId="77777777" w:rsidTr="0036288D">
        <w:tc>
          <w:tcPr>
            <w:tcW w:w="5395" w:type="dxa"/>
          </w:tcPr>
          <w:p w14:paraId="71D7C20E" w14:textId="77777777" w:rsidR="007C2E2C" w:rsidRPr="007C2E2C" w:rsidRDefault="007C2E2C" w:rsidP="007C2E2C">
            <w:r w:rsidRPr="007C2E2C">
              <w:rPr>
                <w:b/>
                <w:bCs/>
              </w:rPr>
              <w:t>March 29</w:t>
            </w:r>
          </w:p>
          <w:p w14:paraId="7D3C85CC" w14:textId="77777777" w:rsidR="007C2E2C" w:rsidRPr="007C2E2C" w:rsidRDefault="00040A68" w:rsidP="00E407BB">
            <w:pPr>
              <w:numPr>
                <w:ilvl w:val="0"/>
                <w:numId w:val="7"/>
              </w:numPr>
            </w:pPr>
            <w:hyperlink r:id="rId76" w:history="1">
              <w:r w:rsidR="007C2E2C" w:rsidRPr="007C2E2C">
                <w:rPr>
                  <w:rStyle w:val="Hyperlink"/>
                </w:rPr>
                <w:t>QRP Fox Hunt</w:t>
              </w:r>
            </w:hyperlink>
          </w:p>
          <w:p w14:paraId="15E5E6E9" w14:textId="77777777" w:rsidR="007C2E2C" w:rsidRPr="007C2E2C" w:rsidRDefault="00040A68" w:rsidP="00E407BB">
            <w:pPr>
              <w:numPr>
                <w:ilvl w:val="0"/>
                <w:numId w:val="7"/>
              </w:numPr>
            </w:pPr>
            <w:hyperlink r:id="rId77" w:history="1">
              <w:r w:rsidR="007C2E2C" w:rsidRPr="007C2E2C">
                <w:rPr>
                  <w:rStyle w:val="Hyperlink"/>
                </w:rPr>
                <w:t>NCCC RTTY Sprint</w:t>
              </w:r>
            </w:hyperlink>
          </w:p>
          <w:p w14:paraId="2FD83F9A" w14:textId="77777777" w:rsidR="007C2E2C" w:rsidRPr="007C2E2C" w:rsidRDefault="00040A68" w:rsidP="00E407BB">
            <w:pPr>
              <w:numPr>
                <w:ilvl w:val="0"/>
                <w:numId w:val="7"/>
              </w:numPr>
            </w:pPr>
            <w:hyperlink r:id="rId78" w:history="1">
              <w:r w:rsidR="007C2E2C" w:rsidRPr="007C2E2C">
                <w:rPr>
                  <w:rStyle w:val="Hyperlink"/>
                </w:rPr>
                <w:t>NCCC Sprint</w:t>
              </w:r>
            </w:hyperlink>
          </w:p>
          <w:p w14:paraId="421A390E" w14:textId="77777777" w:rsidR="007C2E2C" w:rsidRDefault="007C2E2C" w:rsidP="007105D9"/>
        </w:tc>
        <w:tc>
          <w:tcPr>
            <w:tcW w:w="5395" w:type="dxa"/>
          </w:tcPr>
          <w:p w14:paraId="5E209D0A" w14:textId="77777777" w:rsidR="007C2E2C" w:rsidRPr="007C2E2C" w:rsidRDefault="007C2E2C" w:rsidP="007C2E2C">
            <w:r w:rsidRPr="007C2E2C">
              <w:rPr>
                <w:b/>
                <w:bCs/>
              </w:rPr>
              <w:t>March 30</w:t>
            </w:r>
          </w:p>
          <w:p w14:paraId="2435749B" w14:textId="77777777" w:rsidR="007C2E2C" w:rsidRPr="007C2E2C" w:rsidRDefault="00040A68" w:rsidP="00E407BB">
            <w:pPr>
              <w:numPr>
                <w:ilvl w:val="0"/>
                <w:numId w:val="8"/>
              </w:numPr>
            </w:pPr>
            <w:hyperlink r:id="rId79" w:history="1">
              <w:r w:rsidR="007C2E2C" w:rsidRPr="007C2E2C">
                <w:rPr>
                  <w:rStyle w:val="Hyperlink"/>
                </w:rPr>
                <w:t>CQ WW WPX Contest, SSB</w:t>
              </w:r>
            </w:hyperlink>
          </w:p>
          <w:p w14:paraId="31C72E55" w14:textId="77777777" w:rsidR="007C2E2C" w:rsidRPr="007C2E2C" w:rsidRDefault="00040A68" w:rsidP="00E407BB">
            <w:pPr>
              <w:numPr>
                <w:ilvl w:val="0"/>
                <w:numId w:val="8"/>
              </w:numPr>
            </w:pPr>
            <w:hyperlink r:id="rId80" w:history="1">
              <w:r w:rsidR="007C2E2C" w:rsidRPr="007C2E2C">
                <w:rPr>
                  <w:rStyle w:val="Hyperlink"/>
                </w:rPr>
                <w:t>Feld Hell Sprint</w:t>
              </w:r>
            </w:hyperlink>
          </w:p>
          <w:p w14:paraId="030B9725" w14:textId="77777777" w:rsidR="007C2E2C" w:rsidRDefault="007C2E2C" w:rsidP="007105D9"/>
        </w:tc>
      </w:tr>
      <w:tr w:rsidR="007C2E2C" w14:paraId="303EC7D4" w14:textId="77777777" w:rsidTr="0036288D">
        <w:tc>
          <w:tcPr>
            <w:tcW w:w="5395" w:type="dxa"/>
          </w:tcPr>
          <w:p w14:paraId="6EE3922A" w14:textId="77777777" w:rsidR="007C2E2C" w:rsidRPr="007C2E2C" w:rsidRDefault="007C2E2C" w:rsidP="007C2E2C">
            <w:r w:rsidRPr="007C2E2C">
              <w:rPr>
                <w:b/>
                <w:bCs/>
              </w:rPr>
              <w:t>April 1</w:t>
            </w:r>
          </w:p>
          <w:p w14:paraId="2B6B3DB6" w14:textId="77777777" w:rsidR="007C2E2C" w:rsidRPr="007C2E2C" w:rsidRDefault="00040A68" w:rsidP="00E407BB">
            <w:pPr>
              <w:numPr>
                <w:ilvl w:val="0"/>
                <w:numId w:val="9"/>
              </w:numPr>
            </w:pPr>
            <w:hyperlink r:id="rId81" w:history="1">
              <w:r w:rsidR="007C2E2C" w:rsidRPr="007C2E2C">
                <w:rPr>
                  <w:rStyle w:val="Hyperlink"/>
                </w:rPr>
                <w:t>IQRP Quarterly Marathon</w:t>
              </w:r>
            </w:hyperlink>
          </w:p>
          <w:p w14:paraId="4C2B2AAF" w14:textId="77777777" w:rsidR="007C2E2C" w:rsidRPr="007C2E2C" w:rsidRDefault="00040A68" w:rsidP="00E407BB">
            <w:pPr>
              <w:numPr>
                <w:ilvl w:val="0"/>
                <w:numId w:val="9"/>
              </w:numPr>
            </w:pPr>
            <w:hyperlink r:id="rId82" w:history="1">
              <w:r w:rsidR="007C2E2C" w:rsidRPr="007C2E2C">
                <w:rPr>
                  <w:rStyle w:val="Hyperlink"/>
                </w:rPr>
                <w:t>RSGB 80m Club Championship, CW</w:t>
              </w:r>
            </w:hyperlink>
          </w:p>
          <w:p w14:paraId="422BB773" w14:textId="77777777" w:rsidR="007C2E2C" w:rsidRDefault="007C2E2C" w:rsidP="007105D9"/>
        </w:tc>
        <w:tc>
          <w:tcPr>
            <w:tcW w:w="5395" w:type="dxa"/>
          </w:tcPr>
          <w:p w14:paraId="1E3BBDD3" w14:textId="77777777" w:rsidR="007C2E2C" w:rsidRPr="007C2E2C" w:rsidRDefault="007C2E2C" w:rsidP="007C2E2C">
            <w:r w:rsidRPr="007C2E2C">
              <w:rPr>
                <w:b/>
                <w:bCs/>
              </w:rPr>
              <w:t>April 2</w:t>
            </w:r>
          </w:p>
          <w:p w14:paraId="74EE0637" w14:textId="77777777" w:rsidR="007C2E2C" w:rsidRPr="007C2E2C" w:rsidRDefault="00040A68" w:rsidP="00E407BB">
            <w:pPr>
              <w:numPr>
                <w:ilvl w:val="0"/>
                <w:numId w:val="10"/>
              </w:numPr>
            </w:pPr>
            <w:hyperlink r:id="rId83" w:history="1">
              <w:r w:rsidR="007C2E2C" w:rsidRPr="007C2E2C">
                <w:rPr>
                  <w:rStyle w:val="Hyperlink"/>
                </w:rPr>
                <w:t>ARS Spartan Sprint</w:t>
              </w:r>
            </w:hyperlink>
          </w:p>
          <w:p w14:paraId="222994D1" w14:textId="77777777" w:rsidR="007C2E2C" w:rsidRDefault="007C2E2C" w:rsidP="007105D9"/>
        </w:tc>
      </w:tr>
      <w:tr w:rsidR="007C2E2C" w14:paraId="63620E5A" w14:textId="77777777" w:rsidTr="0036288D">
        <w:tc>
          <w:tcPr>
            <w:tcW w:w="5395" w:type="dxa"/>
          </w:tcPr>
          <w:p w14:paraId="4F78F412" w14:textId="77777777" w:rsidR="007C2E2C" w:rsidRPr="007C2E2C" w:rsidRDefault="007C2E2C" w:rsidP="007C2E2C">
            <w:r w:rsidRPr="007C2E2C">
              <w:rPr>
                <w:b/>
                <w:bCs/>
              </w:rPr>
              <w:t>April 3</w:t>
            </w:r>
          </w:p>
          <w:p w14:paraId="6E3828F5" w14:textId="77777777" w:rsidR="007C2E2C" w:rsidRPr="007C2E2C" w:rsidRDefault="00040A68" w:rsidP="00E407BB">
            <w:pPr>
              <w:numPr>
                <w:ilvl w:val="0"/>
                <w:numId w:val="11"/>
              </w:numPr>
            </w:pPr>
            <w:hyperlink r:id="rId84" w:history="1">
              <w:r w:rsidR="007C2E2C" w:rsidRPr="007C2E2C">
                <w:rPr>
                  <w:rStyle w:val="Hyperlink"/>
                </w:rPr>
                <w:t>QRP Fox Hunt</w:t>
              </w:r>
            </w:hyperlink>
          </w:p>
          <w:p w14:paraId="7B8837B6" w14:textId="77777777" w:rsidR="007C2E2C" w:rsidRPr="007C2E2C" w:rsidRDefault="00040A68" w:rsidP="00E407BB">
            <w:pPr>
              <w:numPr>
                <w:ilvl w:val="0"/>
                <w:numId w:val="11"/>
              </w:numPr>
            </w:pPr>
            <w:hyperlink r:id="rId85" w:history="1">
              <w:r w:rsidR="007C2E2C" w:rsidRPr="007C2E2C">
                <w:rPr>
                  <w:rStyle w:val="Hyperlink"/>
                </w:rPr>
                <w:t>Phone Fray</w:t>
              </w:r>
            </w:hyperlink>
          </w:p>
          <w:p w14:paraId="75EA69FF" w14:textId="77777777" w:rsidR="007C2E2C" w:rsidRDefault="00040A68" w:rsidP="00E407BB">
            <w:pPr>
              <w:numPr>
                <w:ilvl w:val="0"/>
                <w:numId w:val="11"/>
              </w:numPr>
            </w:pPr>
            <w:hyperlink r:id="rId86" w:history="1">
              <w:proofErr w:type="spellStart"/>
              <w:r w:rsidR="007C2E2C" w:rsidRPr="007C2E2C">
                <w:rPr>
                  <w:rStyle w:val="Hyperlink"/>
                </w:rPr>
                <w:t>CWops</w:t>
              </w:r>
              <w:proofErr w:type="spellEnd"/>
              <w:r w:rsidR="007C2E2C" w:rsidRPr="007C2E2C">
                <w:rPr>
                  <w:rStyle w:val="Hyperlink"/>
                </w:rPr>
                <w:t xml:space="preserve"> Mini-CWT Test</w:t>
              </w:r>
            </w:hyperlink>
          </w:p>
          <w:p w14:paraId="7384E8CE" w14:textId="1FDCD52A" w:rsidR="007C2E2C" w:rsidRDefault="00040A68" w:rsidP="00E407BB">
            <w:pPr>
              <w:numPr>
                <w:ilvl w:val="0"/>
                <w:numId w:val="11"/>
              </w:numPr>
            </w:pPr>
            <w:hyperlink r:id="rId87" w:history="1">
              <w:r w:rsidR="007C2E2C" w:rsidRPr="007C2E2C">
                <w:rPr>
                  <w:rStyle w:val="Hyperlink"/>
                </w:rPr>
                <w:t>UKEICC 80m Contest</w:t>
              </w:r>
            </w:hyperlink>
          </w:p>
        </w:tc>
        <w:tc>
          <w:tcPr>
            <w:tcW w:w="5395" w:type="dxa"/>
          </w:tcPr>
          <w:p w14:paraId="4CE40A0A" w14:textId="77777777" w:rsidR="007C2E2C" w:rsidRDefault="007C2E2C" w:rsidP="007105D9"/>
        </w:tc>
      </w:tr>
    </w:tbl>
    <w:p w14:paraId="40028EB4" w14:textId="77777777" w:rsidR="007C2E2C" w:rsidRPr="007105D9" w:rsidRDefault="007C2E2C" w:rsidP="007105D9"/>
    <w:p w14:paraId="46DF55EE" w14:textId="77777777" w:rsidR="007105D9" w:rsidRPr="007105D9" w:rsidRDefault="00040A68"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3" w:name="one"/>
      <w:bookmarkEnd w:id="33"/>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77777777"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p>
    <w:p w14:paraId="2EA4A801" w14:textId="77777777" w:rsidR="007105D9" w:rsidRPr="007105D9" w:rsidRDefault="007105D9" w:rsidP="007105D9">
      <w:pPr>
        <w:rPr>
          <w:bCs/>
        </w:rPr>
      </w:pPr>
    </w:p>
    <w:p w14:paraId="7DCDF4F1" w14:textId="4D91195E" w:rsidR="007105D9" w:rsidRPr="007105D9" w:rsidRDefault="007105D9" w:rsidP="007105D9">
      <w:r w:rsidRPr="007105D9">
        <w:rPr>
          <w:bCs/>
        </w:rPr>
        <w:t xml:space="preserve">There’s another NEW – one question – questionnaire on the Ohio Section Website! </w:t>
      </w:r>
      <w:hyperlink r:id="rId89" w:history="1">
        <w:r w:rsidRPr="007105D9">
          <w:rPr>
            <w:color w:val="0563C1" w:themeColor="hyperlink"/>
            <w:u w:val="single"/>
          </w:rPr>
          <w:t>http://arrlohio.org</w:t>
        </w:r>
      </w:hyperlink>
    </w:p>
    <w:p w14:paraId="613AC5CC" w14:textId="3FB62477" w:rsidR="007105D9" w:rsidRPr="007105D9" w:rsidRDefault="007105D9" w:rsidP="007105D9">
      <w:pPr>
        <w:rPr>
          <w:bCs/>
        </w:rPr>
      </w:pPr>
      <w:r w:rsidRPr="007105D9">
        <w:rPr>
          <w:bCs/>
        </w:rPr>
        <w:t xml:space="preserve"> </w:t>
      </w:r>
    </w:p>
    <w:p w14:paraId="4FB7A1AC" w14:textId="498EFBC4" w:rsidR="00413EA6" w:rsidRDefault="007105D9" w:rsidP="007105D9">
      <w:pPr>
        <w:rPr>
          <w:bCs/>
        </w:rPr>
      </w:pPr>
      <w:r w:rsidRPr="007105D9">
        <w:rPr>
          <w:bCs/>
        </w:rPr>
        <w:t xml:space="preserve">This past week’s poll has shown some interesting facts. </w:t>
      </w:r>
      <w:r w:rsidR="00413EA6">
        <w:rPr>
          <w:bCs/>
        </w:rPr>
        <w:t>This is was the first time we tried giving you more than just a Yes or No answer and it proved to be fruitful for sure. We had a very diverse group of answers</w:t>
      </w:r>
      <w:r w:rsidR="00B6799B">
        <w:rPr>
          <w:bCs/>
        </w:rPr>
        <w:t>, but it looks like 40-meters is the hands down favorite!</w:t>
      </w:r>
    </w:p>
    <w:p w14:paraId="1ED08E88" w14:textId="77777777" w:rsidR="00CD4513" w:rsidRDefault="00CD4513" w:rsidP="00CD4513"/>
    <w:p w14:paraId="7C9AE7F1" w14:textId="77777777" w:rsidR="00CD4513" w:rsidRDefault="00CD4513" w:rsidP="00CD4513"/>
    <w:p w14:paraId="4E6D619F" w14:textId="5DC10202"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7F21E5D5" w14:textId="77777777" w:rsidR="00413EA6" w:rsidRPr="0036288D" w:rsidRDefault="00413EA6" w:rsidP="007105D9">
      <w:pPr>
        <w:rPr>
          <w:bCs/>
          <w:color w:val="000000" w:themeColor="text1"/>
        </w:rPr>
      </w:pPr>
    </w:p>
    <w:p w14:paraId="24DE6061" w14:textId="2AB7BDFC" w:rsidR="007105D9" w:rsidRDefault="0036288D" w:rsidP="007105D9">
      <w:pPr>
        <w:rPr>
          <w:b/>
          <w:bCs/>
          <w:color w:val="000000" w:themeColor="text1"/>
        </w:rPr>
      </w:pPr>
      <w:r w:rsidRPr="0036288D">
        <w:rPr>
          <w:color w:val="000000" w:themeColor="text1"/>
        </w:rPr>
        <w:t>6 Meters </w:t>
      </w:r>
      <w:r w:rsidRPr="0036288D">
        <w:rPr>
          <w:b/>
          <w:bCs/>
          <w:color w:val="000000" w:themeColor="text1"/>
        </w:rPr>
        <w:t>2.61%</w:t>
      </w:r>
      <w:r>
        <w:rPr>
          <w:color w:val="000000" w:themeColor="text1"/>
        </w:rPr>
        <w:t xml:space="preserve">; </w:t>
      </w:r>
      <w:r w:rsidRPr="0036288D">
        <w:rPr>
          <w:color w:val="000000" w:themeColor="text1"/>
        </w:rPr>
        <w:t>10 Meters </w:t>
      </w:r>
      <w:r w:rsidRPr="0036288D">
        <w:rPr>
          <w:b/>
          <w:bCs/>
          <w:color w:val="000000" w:themeColor="text1"/>
        </w:rPr>
        <w:t>12.17%</w:t>
      </w:r>
      <w:r>
        <w:rPr>
          <w:b/>
          <w:bCs/>
          <w:color w:val="000000" w:themeColor="text1"/>
        </w:rPr>
        <w:t xml:space="preserve">; </w:t>
      </w:r>
      <w:r w:rsidRPr="0036288D">
        <w:rPr>
          <w:color w:val="000000" w:themeColor="text1"/>
        </w:rPr>
        <w:t>15 Meters </w:t>
      </w:r>
      <w:r w:rsidRPr="0036288D">
        <w:rPr>
          <w:b/>
          <w:bCs/>
          <w:color w:val="000000" w:themeColor="text1"/>
        </w:rPr>
        <w:t>1.74%</w:t>
      </w:r>
      <w:r>
        <w:rPr>
          <w:b/>
          <w:bCs/>
          <w:color w:val="000000" w:themeColor="text1"/>
        </w:rPr>
        <w:t xml:space="preserve">; </w:t>
      </w:r>
      <w:r w:rsidRPr="0036288D">
        <w:rPr>
          <w:color w:val="000000" w:themeColor="text1"/>
        </w:rPr>
        <w:t>17 Meters </w:t>
      </w:r>
      <w:r w:rsidRPr="0036288D">
        <w:rPr>
          <w:b/>
          <w:bCs/>
          <w:color w:val="000000" w:themeColor="text1"/>
        </w:rPr>
        <w:t>5.22%</w:t>
      </w:r>
      <w:r>
        <w:rPr>
          <w:b/>
          <w:bCs/>
          <w:color w:val="000000" w:themeColor="text1"/>
        </w:rPr>
        <w:t xml:space="preserve">; </w:t>
      </w:r>
      <w:r w:rsidRPr="0036288D">
        <w:rPr>
          <w:color w:val="000000" w:themeColor="text1"/>
        </w:rPr>
        <w:t>20 Meters </w:t>
      </w:r>
      <w:r w:rsidRPr="0036288D">
        <w:rPr>
          <w:b/>
          <w:bCs/>
          <w:color w:val="000000" w:themeColor="text1"/>
        </w:rPr>
        <w:t>19.13%</w:t>
      </w:r>
      <w:r>
        <w:rPr>
          <w:b/>
          <w:bCs/>
          <w:color w:val="000000" w:themeColor="text1"/>
        </w:rPr>
        <w:t xml:space="preserve">; </w:t>
      </w:r>
      <w:r w:rsidRPr="0036288D">
        <w:rPr>
          <w:color w:val="000000" w:themeColor="text1"/>
        </w:rPr>
        <w:t>30 Meters </w:t>
      </w:r>
      <w:r w:rsidRPr="0036288D">
        <w:rPr>
          <w:b/>
          <w:bCs/>
          <w:color w:val="000000" w:themeColor="text1"/>
        </w:rPr>
        <w:t>2.61%</w:t>
      </w:r>
      <w:r>
        <w:rPr>
          <w:b/>
          <w:bCs/>
          <w:color w:val="000000" w:themeColor="text1"/>
        </w:rPr>
        <w:t xml:space="preserve">; </w:t>
      </w:r>
      <w:r w:rsidRPr="0036288D">
        <w:rPr>
          <w:color w:val="000000" w:themeColor="text1"/>
        </w:rPr>
        <w:t>40 Meters </w:t>
      </w:r>
      <w:r w:rsidRPr="0036288D">
        <w:rPr>
          <w:b/>
          <w:bCs/>
          <w:color w:val="000000" w:themeColor="text1"/>
        </w:rPr>
        <w:t>45.22%</w:t>
      </w:r>
      <w:r>
        <w:rPr>
          <w:b/>
          <w:bCs/>
          <w:color w:val="000000" w:themeColor="text1"/>
        </w:rPr>
        <w:t xml:space="preserve">; </w:t>
      </w:r>
      <w:r w:rsidRPr="0036288D">
        <w:rPr>
          <w:color w:val="000000" w:themeColor="text1"/>
        </w:rPr>
        <w:t>60 Meters </w:t>
      </w:r>
      <w:r w:rsidRPr="0036288D">
        <w:rPr>
          <w:b/>
          <w:bCs/>
          <w:color w:val="000000" w:themeColor="text1"/>
        </w:rPr>
        <w:t>0.00%</w:t>
      </w:r>
      <w:r>
        <w:rPr>
          <w:b/>
          <w:bCs/>
          <w:color w:val="000000" w:themeColor="text1"/>
        </w:rPr>
        <w:t xml:space="preserve">; </w:t>
      </w:r>
      <w:r w:rsidRPr="0036288D">
        <w:rPr>
          <w:color w:val="000000" w:themeColor="text1"/>
        </w:rPr>
        <w:t>75 Meters </w:t>
      </w:r>
      <w:r w:rsidRPr="0036288D">
        <w:rPr>
          <w:b/>
          <w:bCs/>
          <w:color w:val="000000" w:themeColor="text1"/>
        </w:rPr>
        <w:t>4.35%</w:t>
      </w:r>
      <w:r>
        <w:rPr>
          <w:b/>
          <w:bCs/>
          <w:color w:val="000000" w:themeColor="text1"/>
        </w:rPr>
        <w:t xml:space="preserve">; </w:t>
      </w:r>
      <w:r w:rsidRPr="0036288D">
        <w:rPr>
          <w:color w:val="000000" w:themeColor="text1"/>
        </w:rPr>
        <w:t>80 Meters </w:t>
      </w:r>
      <w:r w:rsidRPr="0036288D">
        <w:rPr>
          <w:b/>
          <w:bCs/>
          <w:color w:val="000000" w:themeColor="text1"/>
        </w:rPr>
        <w:t>6.09%</w:t>
      </w:r>
      <w:r>
        <w:rPr>
          <w:b/>
          <w:bCs/>
          <w:color w:val="000000" w:themeColor="text1"/>
        </w:rPr>
        <w:t xml:space="preserve">; </w:t>
      </w:r>
      <w:r w:rsidRPr="0036288D">
        <w:rPr>
          <w:color w:val="000000" w:themeColor="text1"/>
        </w:rPr>
        <w:t>160 Meters </w:t>
      </w:r>
      <w:r w:rsidRPr="0036288D">
        <w:rPr>
          <w:b/>
          <w:bCs/>
          <w:color w:val="000000" w:themeColor="text1"/>
        </w:rPr>
        <w:t>0.87%</w:t>
      </w:r>
      <w:r>
        <w:rPr>
          <w:b/>
          <w:bCs/>
          <w:color w:val="000000" w:themeColor="text1"/>
        </w:rPr>
        <w:t xml:space="preserve">; </w:t>
      </w:r>
      <w:r w:rsidRPr="0036288D">
        <w:rPr>
          <w:color w:val="000000" w:themeColor="text1"/>
        </w:rPr>
        <w:t>630 Meters </w:t>
      </w:r>
      <w:r w:rsidRPr="0036288D">
        <w:rPr>
          <w:b/>
          <w:bCs/>
          <w:color w:val="000000" w:themeColor="text1"/>
        </w:rPr>
        <w:t>0.00%</w:t>
      </w:r>
      <w:r>
        <w:rPr>
          <w:b/>
          <w:bCs/>
          <w:color w:val="000000" w:themeColor="text1"/>
        </w:rPr>
        <w:t xml:space="preserve">; </w:t>
      </w:r>
      <w:r w:rsidRPr="0036288D">
        <w:rPr>
          <w:color w:val="000000" w:themeColor="text1"/>
        </w:rPr>
        <w:t>2,200 Meters </w:t>
      </w:r>
      <w:r w:rsidRPr="0036288D">
        <w:rPr>
          <w:b/>
          <w:bCs/>
          <w:color w:val="000000" w:themeColor="text1"/>
        </w:rPr>
        <w:t>0.00%</w:t>
      </w:r>
    </w:p>
    <w:p w14:paraId="660041E3" w14:textId="77777777" w:rsidR="0036288D" w:rsidRPr="007105D9" w:rsidRDefault="0036288D" w:rsidP="007105D9">
      <w:pPr>
        <w:rPr>
          <w:color w:val="0563C1" w:themeColor="hyperlink"/>
          <w:sz w:val="20"/>
          <w:szCs w:val="20"/>
          <w:u w:val="single"/>
        </w:rPr>
      </w:pPr>
    </w:p>
    <w:p w14:paraId="02242137" w14:textId="1A5F497A" w:rsidR="007105D9" w:rsidRPr="007105D9" w:rsidRDefault="007105D9" w:rsidP="007105D9">
      <w:pPr>
        <w:rPr>
          <w:bCs/>
        </w:rPr>
      </w:pPr>
      <w:r w:rsidRPr="007105D9">
        <w:rPr>
          <w:bCs/>
        </w:rPr>
        <w:t>Anyway, these questions are all in fun and I hope that you are enjoying answering these “ONE QUESTION” questionnaires.  Ok, enough on that, here’s the next question for you to answer…</w:t>
      </w:r>
    </w:p>
    <w:p w14:paraId="3F1AE265" w14:textId="77777777" w:rsidR="007105D9" w:rsidRPr="007105D9" w:rsidRDefault="007105D9" w:rsidP="007105D9">
      <w:pPr>
        <w:rPr>
          <w:bCs/>
        </w:rPr>
      </w:pPr>
      <w:r w:rsidRPr="007105D9">
        <w:rPr>
          <w:bCs/>
        </w:rPr>
        <w:t xml:space="preserve"> </w:t>
      </w:r>
    </w:p>
    <w:p w14:paraId="056C0501" w14:textId="48C32FA5" w:rsidR="007105D9" w:rsidRPr="007105D9" w:rsidRDefault="007105D9" w:rsidP="007105D9">
      <w:pPr>
        <w:jc w:val="center"/>
        <w:rPr>
          <w:bCs/>
        </w:rPr>
      </w:pPr>
      <w:r w:rsidRPr="007105D9">
        <w:rPr>
          <w:b/>
          <w:bCs/>
        </w:rPr>
        <w:t>“</w:t>
      </w:r>
      <w:r w:rsidR="00E82B3D">
        <w:rPr>
          <w:b/>
          <w:bCs/>
        </w:rPr>
        <w:t>I</w:t>
      </w:r>
      <w:r w:rsidRPr="007105D9">
        <w:rPr>
          <w:b/>
          <w:bCs/>
        </w:rPr>
        <w:t>f</w:t>
      </w:r>
      <w:r w:rsidR="00E82B3D">
        <w:rPr>
          <w:b/>
          <w:bCs/>
        </w:rPr>
        <w:t xml:space="preserve"> </w:t>
      </w:r>
      <w:r w:rsidR="00AF3622">
        <w:rPr>
          <w:b/>
          <w:bCs/>
        </w:rPr>
        <w:t>the</w:t>
      </w:r>
      <w:r w:rsidR="00E82B3D">
        <w:rPr>
          <w:b/>
          <w:bCs/>
        </w:rPr>
        <w:t xml:space="preserve"> </w:t>
      </w:r>
      <w:proofErr w:type="spellStart"/>
      <w:r w:rsidR="00E82B3D">
        <w:rPr>
          <w:b/>
          <w:bCs/>
        </w:rPr>
        <w:t>Wouff</w:t>
      </w:r>
      <w:proofErr w:type="spellEnd"/>
      <w:r w:rsidR="00E82B3D">
        <w:rPr>
          <w:b/>
          <w:bCs/>
        </w:rPr>
        <w:t xml:space="preserve"> Hong</w:t>
      </w:r>
      <w:r w:rsidR="00AF3622">
        <w:rPr>
          <w:b/>
          <w:bCs/>
        </w:rPr>
        <w:t xml:space="preserve"> ceremony </w:t>
      </w:r>
      <w:r w:rsidR="00E82B3D">
        <w:rPr>
          <w:b/>
          <w:bCs/>
        </w:rPr>
        <w:t xml:space="preserve">is done </w:t>
      </w:r>
      <w:r w:rsidR="00AF3622">
        <w:rPr>
          <w:b/>
          <w:bCs/>
        </w:rPr>
        <w:t>late at night at Hamvention, would you attend</w:t>
      </w:r>
      <w:r w:rsidRPr="007105D9">
        <w:rPr>
          <w:b/>
          <w:bCs/>
        </w:rPr>
        <w:t>?”</w:t>
      </w:r>
    </w:p>
    <w:p w14:paraId="1C08A659" w14:textId="5AF51F1C" w:rsidR="007105D9" w:rsidRPr="007105D9" w:rsidRDefault="007105D9" w:rsidP="007105D9"/>
    <w:p w14:paraId="4522BDA2" w14:textId="3658E761" w:rsidR="007105D9" w:rsidRPr="007105D9" w:rsidRDefault="007105D9" w:rsidP="007105D9">
      <w:pPr>
        <w:rPr>
          <w:bCs/>
        </w:rPr>
      </w:pPr>
      <w:r w:rsidRPr="007105D9">
        <w:rPr>
          <w:bCs/>
        </w:rPr>
        <w:t xml:space="preserve">You’ll find the “One Question” questionnaire on the Ohio Section Website! </w:t>
      </w:r>
      <w:hyperlink r:id="rId90" w:history="1">
        <w:r w:rsidRPr="007105D9">
          <w:rPr>
            <w:color w:val="0563C1" w:themeColor="hyperlink"/>
            <w:u w:val="single"/>
          </w:rPr>
          <w:t>http://arrlohio.org</w:t>
        </w:r>
      </w:hyperlink>
      <w:r w:rsidRPr="007105D9">
        <w:rPr>
          <w:bCs/>
        </w:rPr>
        <w:t xml:space="preserve">   It’s all in fun and it’s not a scientific survey in any way, but we are learning some things that we didn’t know from these questions. I hope that you are enjoying answering these “One Question” questionnaires.  </w:t>
      </w:r>
    </w:p>
    <w:p w14:paraId="438E98ED" w14:textId="77777777" w:rsidR="00C50E9C" w:rsidRDefault="00C50E9C" w:rsidP="00C50E9C"/>
    <w:p w14:paraId="6C0253A9" w14:textId="45960E40" w:rsidR="007105D9" w:rsidRPr="007105D9" w:rsidRDefault="00040A68" w:rsidP="007105D9">
      <w:r>
        <w:rPr>
          <w:b/>
        </w:rPr>
        <w:pict w14:anchorId="593C514B">
          <v:rect id="_x0000_i1035" style="width:0;height:1.5pt" o:hralign="center" o:hrstd="t" o:hr="t" fillcolor="#a0a0a0" stroked="f"/>
        </w:pict>
      </w:r>
    </w:p>
    <w:p w14:paraId="30505DFA" w14:textId="7F17B229" w:rsidR="007105D9" w:rsidRPr="00FF24D6" w:rsidRDefault="007F2D43" w:rsidP="007105D9">
      <w:pPr>
        <w:rPr>
          <w:b/>
          <w:i/>
          <w:color w:val="000000" w:themeColor="text1"/>
          <w:sz w:val="28"/>
          <w:szCs w:val="28"/>
        </w:rPr>
      </w:pPr>
      <w:bookmarkStart w:id="34" w:name="ve"/>
      <w:bookmarkEnd w:id="34"/>
      <w:r>
        <w:rPr>
          <w:i/>
          <w:noProof/>
        </w:rPr>
        <w:drawing>
          <wp:anchor distT="0" distB="0" distL="114300" distR="114300" simplePos="0" relativeHeight="252979200" behindDoc="1" locked="0" layoutInCell="1" allowOverlap="1" wp14:anchorId="5F011D65" wp14:editId="0C4BFC58">
            <wp:simplePos x="0" y="0"/>
            <wp:positionH relativeFrom="margin">
              <wp:align>left</wp:align>
            </wp:positionH>
            <wp:positionV relativeFrom="paragraph">
              <wp:posOffset>6350</wp:posOffset>
            </wp:positionV>
            <wp:extent cx="1419225" cy="1463040"/>
            <wp:effectExtent l="0" t="0" r="0" b="3810"/>
            <wp:wrapTight wrapText="bothSides">
              <wp:wrapPolygon edited="0">
                <wp:start x="0" y="0"/>
                <wp:lineTo x="0" y="21375"/>
                <wp:lineTo x="21165" y="21375"/>
                <wp:lineTo x="211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22254" cy="1466568"/>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05FFA041" w:rsidR="007105D9" w:rsidRPr="007105D9" w:rsidRDefault="007105D9" w:rsidP="007105D9">
      <w:pPr>
        <w:rPr>
          <w:color w:val="0563C1" w:themeColor="hyperlink"/>
          <w:sz w:val="20"/>
          <w:szCs w:val="20"/>
          <w:u w:val="single"/>
        </w:rPr>
      </w:pPr>
    </w:p>
    <w:p w14:paraId="314C9D5B" w14:textId="0575B1C7" w:rsidR="00FF24D6" w:rsidRDefault="00D53B97" w:rsidP="003B5BB3">
      <w:pPr>
        <w:rPr>
          <w:color w:val="000000" w:themeColor="text1"/>
        </w:rPr>
      </w:pPr>
      <w:r>
        <w:rPr>
          <w:color w:val="000000" w:themeColor="text1"/>
        </w:rPr>
        <w:t xml:space="preserve">For the latest testing site information please &gt;&gt; </w:t>
      </w:r>
      <w:hyperlink r:id="rId92" w:history="1">
        <w:r w:rsidRPr="00D53B97">
          <w:rPr>
            <w:rStyle w:val="Hyperlink"/>
          </w:rPr>
          <w:t>Click Here</w:t>
        </w:r>
      </w:hyperlink>
      <w:r>
        <w:rPr>
          <w:color w:val="000000" w:themeColor="text1"/>
        </w:rPr>
        <w:t xml:space="preserve"> &lt;&lt;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7F0B520" w14:textId="10688424" w:rsidR="00FF24D6" w:rsidRDefault="00FF24D6" w:rsidP="007105D9">
      <w:pPr>
        <w:jc w:val="center"/>
        <w:rPr>
          <w:color w:val="000000" w:themeColor="text1"/>
        </w:rPr>
      </w:pPr>
    </w:p>
    <w:p w14:paraId="283AD465" w14:textId="60287A5E" w:rsidR="007105D9" w:rsidRPr="007105D9" w:rsidRDefault="007105D9" w:rsidP="007105D9">
      <w:pPr>
        <w:jc w:val="center"/>
        <w:rPr>
          <w:color w:val="000000" w:themeColor="text1"/>
        </w:rPr>
      </w:pPr>
      <w:r w:rsidRPr="007105D9">
        <w:rPr>
          <w:color w:val="000000" w:themeColor="text1"/>
        </w:rPr>
        <w:t>#########</w:t>
      </w:r>
    </w:p>
    <w:p w14:paraId="73F2FC55" w14:textId="5E0BF81D" w:rsidR="007105D9" w:rsidRPr="007105D9" w:rsidRDefault="007105D9" w:rsidP="007105D9"/>
    <w:p w14:paraId="351535EE" w14:textId="77777777" w:rsidR="007105D9" w:rsidRPr="007105D9" w:rsidRDefault="007105D9" w:rsidP="007105D9">
      <w:pPr>
        <w:rPr>
          <w:b/>
          <w:i/>
          <w:sz w:val="28"/>
          <w:szCs w:val="28"/>
        </w:rPr>
      </w:pPr>
      <w:r w:rsidRPr="007105D9">
        <w:rPr>
          <w:b/>
          <w:bCs/>
          <w:i/>
          <w:sz w:val="28"/>
          <w:szCs w:val="28"/>
        </w:rPr>
        <w:t xml:space="preserve">Exam Session Reminders </w:t>
      </w:r>
    </w:p>
    <w:p w14:paraId="09C2B2A5" w14:textId="77777777" w:rsidR="007105D9" w:rsidRPr="007105D9" w:rsidRDefault="007105D9" w:rsidP="007105D9"/>
    <w:p w14:paraId="0D4C2CDA" w14:textId="77777777" w:rsidR="007105D9" w:rsidRPr="007105D9" w:rsidRDefault="007105D9" w:rsidP="007105D9">
      <w:r w:rsidRPr="007105D9">
        <w:rPr>
          <w:b/>
          <w:bCs/>
        </w:rPr>
        <w:t>GRADING EXAMS:</w:t>
      </w:r>
      <w:r w:rsidRPr="007105D9">
        <w:t xml:space="preserve">  Each VE must grade each exam taken or must agree to the score given. After </w:t>
      </w:r>
      <w:proofErr w:type="gramStart"/>
      <w:r w:rsidRPr="007105D9">
        <w:t>all</w:t>
      </w:r>
      <w:proofErr w:type="gramEnd"/>
      <w:r w:rsidRPr="007105D9">
        <w:t xml:space="preserve"> three VEs agree to the number of correct answers shown, the score is announced to the examinee. The VEs must inform the examinee of their grade (pass or fail, </w:t>
      </w:r>
      <w:r w:rsidRPr="007105D9">
        <w:rPr>
          <w:bCs/>
          <w:u w:val="single"/>
        </w:rPr>
        <w:t>and</w:t>
      </w:r>
      <w:r w:rsidRPr="007105D9">
        <w:t xml:space="preserve"> state the score {e.g., 26 out of 35}) upon completion of the grading.</w:t>
      </w:r>
    </w:p>
    <w:p w14:paraId="3E61508E" w14:textId="77777777" w:rsidR="007105D9" w:rsidRPr="007105D9" w:rsidRDefault="007105D9" w:rsidP="007105D9"/>
    <w:p w14:paraId="365C3B9E" w14:textId="77777777" w:rsidR="007105D9" w:rsidRPr="007105D9" w:rsidRDefault="007105D9" w:rsidP="007105D9">
      <w:r w:rsidRPr="007105D9">
        <w:rPr>
          <w:b/>
          <w:bCs/>
        </w:rPr>
        <w:t>NEW GENERAL EXAMS COMING:</w:t>
      </w:r>
      <w:r w:rsidRPr="007105D9">
        <w:rPr>
          <w:bCs/>
        </w:rPr>
        <w:t xml:space="preserve"> </w:t>
      </w:r>
      <w:r w:rsidRPr="007105D9">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0B67E2AF" w14:textId="77777777" w:rsidR="007105D9" w:rsidRPr="007105D9" w:rsidRDefault="007105D9" w:rsidP="007105D9"/>
    <w:p w14:paraId="2B701596" w14:textId="77777777" w:rsidR="007105D9" w:rsidRPr="007105D9" w:rsidRDefault="007105D9" w:rsidP="007105D9">
      <w:r w:rsidRPr="007105D9">
        <w:rPr>
          <w:bCs/>
        </w:rPr>
        <w:t>BASIC QUALIFICATION QUESTION PROCEDURES:</w:t>
      </w:r>
      <w:r w:rsidRPr="007105D9">
        <w:t xml:space="preserve"> The detailed instructions are available on the ARRL website. At the exam session, candidates that answer “YES” to the qualification (felony) question should be given the</w:t>
      </w:r>
      <w:r w:rsidRPr="007105D9">
        <w:rPr>
          <w:bCs/>
        </w:rPr>
        <w:t xml:space="preserve"> “Applicant Instructions for FCC Basic Qualification Question” </w:t>
      </w:r>
      <w:r w:rsidRPr="007105D9">
        <w:t xml:space="preserve">document. Print or download here: </w:t>
      </w:r>
      <w:hyperlink r:id="rId93" w:history="1">
        <w:r w:rsidRPr="007105D9">
          <w:rPr>
            <w:color w:val="0563C1" w:themeColor="hyperlink"/>
            <w:u w:val="single"/>
          </w:rPr>
          <w:t>http://www.arrl.org/files/file/VEs/Applicant%20Info%20Qualification%20Question%202019.pdf</w:t>
        </w:r>
      </w:hyperlink>
    </w:p>
    <w:p w14:paraId="05F8F64F" w14:textId="77777777" w:rsidR="007105D9" w:rsidRPr="007105D9" w:rsidRDefault="007105D9" w:rsidP="007105D9"/>
    <w:p w14:paraId="3B0DEDDF" w14:textId="77777777" w:rsidR="007105D9" w:rsidRPr="007105D9" w:rsidRDefault="007105D9" w:rsidP="007105D9">
      <w:r w:rsidRPr="007105D9">
        <w:t>Applicants can also be referred to our Basic Qualification Question web page for information and instructions.</w:t>
      </w:r>
    </w:p>
    <w:p w14:paraId="206B4E31" w14:textId="77777777" w:rsidR="007105D9" w:rsidRPr="007105D9" w:rsidRDefault="007105D9" w:rsidP="007105D9">
      <w:r w:rsidRPr="007105D9">
        <w:t xml:space="preserve">View page: </w:t>
      </w:r>
      <w:hyperlink r:id="rId94" w:history="1">
        <w:r w:rsidRPr="007105D9">
          <w:rPr>
            <w:color w:val="0563C1" w:themeColor="hyperlink"/>
            <w:u w:val="single"/>
          </w:rPr>
          <w:t>http://www.arrl.org/fcc-qualification-question</w:t>
        </w:r>
      </w:hyperlink>
      <w:r w:rsidRPr="007105D9">
        <w:t xml:space="preserve">  </w:t>
      </w:r>
    </w:p>
    <w:p w14:paraId="4FA380E5" w14:textId="77777777" w:rsidR="007105D9" w:rsidRPr="007105D9" w:rsidRDefault="007105D9" w:rsidP="007105D9"/>
    <w:p w14:paraId="4E94BBE4" w14:textId="77777777" w:rsidR="007105D9" w:rsidRPr="007105D9" w:rsidRDefault="007105D9" w:rsidP="007105D9">
      <w:r w:rsidRPr="007105D9">
        <w:t xml:space="preserve">After the application data from the session is submitted to FCC and an FCC file number is created, the applicant is required to provide an explanation </w:t>
      </w:r>
      <w:r w:rsidRPr="007105D9">
        <w:rPr>
          <w:bCs/>
          <w:u w:val="single"/>
        </w:rPr>
        <w:t>directly</w:t>
      </w:r>
      <w:r w:rsidRPr="007105D9">
        <w:t xml:space="preserve"> to the FCC within 14 days. Do </w:t>
      </w:r>
      <w:r w:rsidRPr="007105D9">
        <w:rPr>
          <w:bCs/>
        </w:rPr>
        <w:t>not</w:t>
      </w:r>
      <w:r w:rsidRPr="007105D9">
        <w:t xml:space="preserve"> collect information from the candidate and do not send any documents to the VEC. </w:t>
      </w:r>
    </w:p>
    <w:p w14:paraId="746FE8FD" w14:textId="77777777" w:rsidR="00CD4513" w:rsidRDefault="00CD4513" w:rsidP="00CD4513"/>
    <w:p w14:paraId="14D2B456" w14:textId="36A186F4"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3AF8E67B" w14:textId="77777777" w:rsidR="007105D9" w:rsidRPr="007105D9" w:rsidRDefault="007105D9" w:rsidP="007105D9">
      <w:pPr>
        <w:rPr>
          <w:color w:val="0563C1" w:themeColor="hyperlink"/>
          <w:sz w:val="20"/>
          <w:szCs w:val="20"/>
          <w:u w:val="single"/>
        </w:rPr>
      </w:pPr>
    </w:p>
    <w:p w14:paraId="79AECF8D" w14:textId="77777777" w:rsidR="007105D9" w:rsidRPr="007105D9" w:rsidRDefault="00040A68" w:rsidP="007105D9">
      <w:pPr>
        <w:rPr>
          <w:color w:val="000000" w:themeColor="text1"/>
        </w:rPr>
      </w:pPr>
      <w:r>
        <w:rPr>
          <w:b/>
        </w:rPr>
        <w:lastRenderedPageBreak/>
        <w:pict w14:anchorId="7A078D86">
          <v:rect id="_x0000_i1036" style="width:0;height:1.5pt" o:hralign="center" o:hrstd="t" o:hr="t" fillcolor="#a0a0a0" stroked="f"/>
        </w:pict>
      </w:r>
    </w:p>
    <w:p w14:paraId="425D5061" w14:textId="77777777" w:rsidR="007105D9" w:rsidRPr="007105D9" w:rsidRDefault="007105D9" w:rsidP="007105D9">
      <w:pPr>
        <w:rPr>
          <w:b/>
          <w:i/>
          <w:sz w:val="28"/>
          <w:szCs w:val="28"/>
        </w:rPr>
      </w:pPr>
      <w:bookmarkStart w:id="35" w:name="connect"/>
      <w:bookmarkEnd w:id="35"/>
      <w:r w:rsidRPr="007105D9">
        <w:rPr>
          <w:b/>
          <w:i/>
          <w:sz w:val="28"/>
          <w:szCs w:val="28"/>
        </w:rPr>
        <w:t>ARES Connect</w:t>
      </w:r>
    </w:p>
    <w:p w14:paraId="10E17255" w14:textId="77777777" w:rsidR="007105D9" w:rsidRPr="007105D9" w:rsidRDefault="007105D9" w:rsidP="007105D9"/>
    <w:p w14:paraId="33EBD93B" w14:textId="77777777" w:rsidR="007105D9" w:rsidRPr="007105D9" w:rsidRDefault="007105D9" w:rsidP="007105D9">
      <w:pPr>
        <w:rPr>
          <w:b/>
          <w:i/>
          <w:sz w:val="28"/>
          <w:szCs w:val="28"/>
        </w:rPr>
      </w:pPr>
      <w:r w:rsidRPr="007105D9">
        <w:rPr>
          <w:b/>
          <w:i/>
          <w:sz w:val="28"/>
          <w:szCs w:val="28"/>
        </w:rPr>
        <w:t xml:space="preserve">CQ…  CQ…. CQ… Calling all persons to be a part of the new ARES Connect program.   </w:t>
      </w:r>
    </w:p>
    <w:p w14:paraId="79F988AB" w14:textId="77777777" w:rsidR="007105D9" w:rsidRPr="007105D9" w:rsidRDefault="007105D9" w:rsidP="007105D9"/>
    <w:p w14:paraId="74FCF8F6" w14:textId="6E028F77" w:rsidR="007105D9" w:rsidRPr="007105D9" w:rsidRDefault="007105D9" w:rsidP="007105D9">
      <w:pPr>
        <w:rPr>
          <w:color w:val="0563C1" w:themeColor="hyperlink"/>
          <w:sz w:val="20"/>
          <w:szCs w:val="20"/>
          <w:u w:val="single"/>
        </w:rPr>
      </w:pPr>
      <w:r w:rsidRPr="007105D9">
        <w:rPr>
          <w:b/>
          <w:i/>
          <w:noProof/>
          <w:sz w:val="28"/>
          <w:szCs w:val="28"/>
        </w:rPr>
        <w:drawing>
          <wp:anchor distT="0" distB="0" distL="114300" distR="114300" simplePos="0" relativeHeight="252947456" behindDoc="1" locked="0" layoutInCell="1" allowOverlap="1" wp14:anchorId="570B36C4" wp14:editId="6440D458">
            <wp:simplePos x="0" y="0"/>
            <wp:positionH relativeFrom="margin">
              <wp:align>right</wp:align>
            </wp:positionH>
            <wp:positionV relativeFrom="paragraph">
              <wp:posOffset>6350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7105D9">
        <w:t>We need to discuss some very important items that only YOU can make a difference with.  I need you to get yourselves registered in ARES Connect, that is… if you haven’t already. Now, how do I know that you need to do this? It’s simple, we have 9</w:t>
      </w:r>
      <w:r w:rsidR="00344A9B">
        <w:t>62</w:t>
      </w:r>
      <w:r w:rsidRPr="007105D9">
        <w:t xml:space="preserve"> now registered in the database and Stan’s last S.E.C. report shows that we have a little over 1,700 persons in ARES right now. As you can see, we still have a way to go to really take advantage of this new system.</w:t>
      </w:r>
    </w:p>
    <w:p w14:paraId="6EECA59A" w14:textId="77777777" w:rsidR="00C50E9C" w:rsidRDefault="00C50E9C" w:rsidP="00C50E9C"/>
    <w:p w14:paraId="06355147" w14:textId="77777777" w:rsidR="007105D9" w:rsidRPr="007105D9" w:rsidRDefault="007105D9" w:rsidP="007105D9">
      <w:r w:rsidRPr="007105D9">
        <w:t xml:space="preserve">As the numbers show, there’s still a lot of you 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753EB003" w14:textId="77777777" w:rsidR="00333C49" w:rsidRPr="00333C49" w:rsidRDefault="00333C49" w:rsidP="007105D9"/>
    <w:p w14:paraId="64346843" w14:textId="77777777"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4990B65F" w14:textId="77777777" w:rsidR="007105D9" w:rsidRPr="007105D9" w:rsidRDefault="007105D9" w:rsidP="007105D9"/>
    <w:p w14:paraId="4FB12C42" w14:textId="77777777" w:rsidR="007105D9" w:rsidRPr="007105D9" w:rsidRDefault="007105D9" w:rsidP="007105D9">
      <w:pPr>
        <w:rPr>
          <w:b/>
          <w:i/>
          <w:sz w:val="28"/>
          <w:szCs w:val="28"/>
        </w:rPr>
      </w:pPr>
      <w:r w:rsidRPr="007105D9">
        <w:rPr>
          <w:b/>
          <w:i/>
          <w:sz w:val="28"/>
          <w:szCs w:val="28"/>
        </w:rPr>
        <w:t>Here’s how it looks so far for March:</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445616" w:rsidRPr="007105D9" w14:paraId="1B158DFD"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445616" w:rsidRPr="007105D9" w:rsidRDefault="00445616" w:rsidP="00445616">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bottom"/>
          </w:tcPr>
          <w:p w14:paraId="62C1AEDC" w14:textId="6AB56857" w:rsidR="00445616" w:rsidRPr="00445616" w:rsidRDefault="00445616" w:rsidP="00445616">
            <w:pPr>
              <w:rPr>
                <w:rFonts w:eastAsia="Times New Roman"/>
                <w:color w:val="000000"/>
              </w:rPr>
            </w:pPr>
            <w:r w:rsidRPr="00445616">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5E115A" w14:textId="4C70C944" w:rsidR="00445616" w:rsidRPr="00445616" w:rsidRDefault="00445616" w:rsidP="00445616">
            <w:pPr>
              <w:rPr>
                <w:rFonts w:eastAsia="Times New Roman"/>
                <w:color w:val="000000"/>
              </w:rPr>
            </w:pPr>
            <w:r w:rsidRPr="00445616">
              <w:rPr>
                <w:color w:val="000000"/>
              </w:rPr>
              <w:t>11</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CC84F6" w14:textId="1DE6129E" w:rsidR="00445616" w:rsidRPr="00445616" w:rsidRDefault="00445616" w:rsidP="00445616">
            <w:pPr>
              <w:rPr>
                <w:rFonts w:eastAsia="Times New Roman"/>
                <w:color w:val="000000"/>
              </w:rPr>
            </w:pPr>
            <w:r w:rsidRPr="00445616">
              <w:rPr>
                <w:color w:val="000000"/>
              </w:rPr>
              <w:t>72.00</w:t>
            </w:r>
          </w:p>
        </w:tc>
      </w:tr>
      <w:tr w:rsidR="00445616" w:rsidRPr="007105D9" w14:paraId="6162738F"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445616" w:rsidRPr="007105D9" w:rsidRDefault="00445616" w:rsidP="00445616">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bottom"/>
          </w:tcPr>
          <w:p w14:paraId="5F83C920" w14:textId="1E64F3DE" w:rsidR="00445616" w:rsidRPr="00445616" w:rsidRDefault="00445616" w:rsidP="00445616">
            <w:pPr>
              <w:rPr>
                <w:rFonts w:eastAsia="Times New Roman"/>
                <w:color w:val="000000"/>
              </w:rPr>
            </w:pPr>
            <w:r w:rsidRPr="00445616">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bottom"/>
          </w:tcPr>
          <w:p w14:paraId="5DC7CC8E" w14:textId="21EC5588" w:rsidR="00445616" w:rsidRPr="00445616" w:rsidRDefault="00445616" w:rsidP="00445616">
            <w:pPr>
              <w:rPr>
                <w:rFonts w:eastAsia="Times New Roman"/>
                <w:color w:val="000000"/>
              </w:rPr>
            </w:pPr>
            <w:r w:rsidRPr="00445616">
              <w:rPr>
                <w:color w:val="000000"/>
              </w:rPr>
              <w:t>20</w:t>
            </w:r>
          </w:p>
        </w:tc>
        <w:tc>
          <w:tcPr>
            <w:tcW w:w="1080" w:type="dxa"/>
            <w:tcBorders>
              <w:top w:val="nil"/>
              <w:left w:val="nil"/>
              <w:bottom w:val="single" w:sz="4" w:space="0" w:color="auto"/>
              <w:right w:val="single" w:sz="4" w:space="0" w:color="auto"/>
            </w:tcBorders>
            <w:shd w:val="clear" w:color="auto" w:fill="auto"/>
            <w:vAlign w:val="bottom"/>
          </w:tcPr>
          <w:p w14:paraId="54FF4E0F" w14:textId="0299F9A2" w:rsidR="00445616" w:rsidRPr="00445616" w:rsidRDefault="00445616" w:rsidP="00445616">
            <w:pPr>
              <w:rPr>
                <w:rFonts w:eastAsia="Times New Roman"/>
                <w:color w:val="000000"/>
              </w:rPr>
            </w:pPr>
            <w:r w:rsidRPr="00445616">
              <w:rPr>
                <w:color w:val="000000"/>
              </w:rPr>
              <w:t>62.60</w:t>
            </w:r>
          </w:p>
        </w:tc>
      </w:tr>
      <w:tr w:rsidR="00445616" w:rsidRPr="007105D9" w14:paraId="5C48488C"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445616" w:rsidRPr="007105D9" w:rsidRDefault="00445616" w:rsidP="00445616">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bottom"/>
          </w:tcPr>
          <w:p w14:paraId="002B23BF" w14:textId="680A6A4E" w:rsidR="00445616" w:rsidRPr="00445616" w:rsidRDefault="00445616" w:rsidP="00445616">
            <w:pPr>
              <w:rPr>
                <w:rFonts w:eastAsia="Times New Roman"/>
                <w:color w:val="000000"/>
              </w:rPr>
            </w:pPr>
            <w:r w:rsidRPr="00445616">
              <w:rPr>
                <w:color w:val="000000"/>
              </w:rPr>
              <w:t>Matthew Smith (KE8GTP)</w:t>
            </w:r>
          </w:p>
        </w:tc>
        <w:tc>
          <w:tcPr>
            <w:tcW w:w="1080" w:type="dxa"/>
            <w:tcBorders>
              <w:top w:val="nil"/>
              <w:left w:val="nil"/>
              <w:bottom w:val="single" w:sz="4" w:space="0" w:color="auto"/>
              <w:right w:val="single" w:sz="4" w:space="0" w:color="auto"/>
            </w:tcBorders>
            <w:shd w:val="clear" w:color="auto" w:fill="auto"/>
            <w:vAlign w:val="bottom"/>
          </w:tcPr>
          <w:p w14:paraId="1207139B" w14:textId="729D23DA" w:rsidR="00445616" w:rsidRPr="00445616" w:rsidRDefault="00445616" w:rsidP="00445616">
            <w:pPr>
              <w:rPr>
                <w:rFonts w:eastAsia="Times New Roman"/>
                <w:color w:val="000000"/>
              </w:rPr>
            </w:pPr>
            <w:r w:rsidRPr="00445616">
              <w:rPr>
                <w:color w:val="000000"/>
              </w:rPr>
              <w:t>8</w:t>
            </w:r>
          </w:p>
        </w:tc>
        <w:tc>
          <w:tcPr>
            <w:tcW w:w="1080" w:type="dxa"/>
            <w:tcBorders>
              <w:top w:val="nil"/>
              <w:left w:val="nil"/>
              <w:bottom w:val="single" w:sz="4" w:space="0" w:color="auto"/>
              <w:right w:val="single" w:sz="4" w:space="0" w:color="auto"/>
            </w:tcBorders>
            <w:shd w:val="clear" w:color="auto" w:fill="auto"/>
            <w:vAlign w:val="bottom"/>
          </w:tcPr>
          <w:p w14:paraId="3487E426" w14:textId="11755A29" w:rsidR="00445616" w:rsidRPr="00445616" w:rsidRDefault="00445616" w:rsidP="00445616">
            <w:pPr>
              <w:rPr>
                <w:rFonts w:eastAsia="Times New Roman"/>
                <w:color w:val="000000"/>
              </w:rPr>
            </w:pPr>
            <w:r w:rsidRPr="00445616">
              <w:rPr>
                <w:color w:val="000000"/>
              </w:rPr>
              <w:t>51.00</w:t>
            </w:r>
          </w:p>
        </w:tc>
      </w:tr>
      <w:tr w:rsidR="00445616" w:rsidRPr="007105D9" w14:paraId="2E45D2B1"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445616" w:rsidRPr="007105D9" w:rsidRDefault="00445616" w:rsidP="00445616">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bottom"/>
          </w:tcPr>
          <w:p w14:paraId="06172D99" w14:textId="5E108307" w:rsidR="00445616" w:rsidRPr="00445616" w:rsidRDefault="00445616" w:rsidP="00445616">
            <w:pPr>
              <w:rPr>
                <w:rFonts w:eastAsia="Times New Roman"/>
                <w:color w:val="000000"/>
              </w:rPr>
            </w:pPr>
            <w:r w:rsidRPr="00445616">
              <w:rPr>
                <w:color w:val="000000"/>
              </w:rPr>
              <w:t>Alan Rothweiler (KD8TNS)</w:t>
            </w:r>
          </w:p>
        </w:tc>
        <w:tc>
          <w:tcPr>
            <w:tcW w:w="1080" w:type="dxa"/>
            <w:tcBorders>
              <w:top w:val="nil"/>
              <w:left w:val="nil"/>
              <w:bottom w:val="single" w:sz="4" w:space="0" w:color="auto"/>
              <w:right w:val="single" w:sz="4" w:space="0" w:color="auto"/>
            </w:tcBorders>
            <w:shd w:val="clear" w:color="auto" w:fill="auto"/>
            <w:vAlign w:val="bottom"/>
          </w:tcPr>
          <w:p w14:paraId="423D09CB" w14:textId="3A7F7CDC" w:rsidR="00445616" w:rsidRPr="00445616" w:rsidRDefault="00445616" w:rsidP="00445616">
            <w:pPr>
              <w:rPr>
                <w:rFonts w:eastAsia="Times New Roman"/>
                <w:color w:val="000000"/>
              </w:rPr>
            </w:pPr>
            <w:r w:rsidRPr="00445616">
              <w:rPr>
                <w:color w:val="000000"/>
              </w:rPr>
              <w:t>9</w:t>
            </w:r>
          </w:p>
        </w:tc>
        <w:tc>
          <w:tcPr>
            <w:tcW w:w="1080" w:type="dxa"/>
            <w:tcBorders>
              <w:top w:val="nil"/>
              <w:left w:val="nil"/>
              <w:bottom w:val="single" w:sz="4" w:space="0" w:color="auto"/>
              <w:right w:val="single" w:sz="4" w:space="0" w:color="auto"/>
            </w:tcBorders>
            <w:shd w:val="clear" w:color="auto" w:fill="auto"/>
            <w:vAlign w:val="bottom"/>
          </w:tcPr>
          <w:p w14:paraId="3AAD87F7" w14:textId="47E5CB2E" w:rsidR="00445616" w:rsidRPr="00445616" w:rsidRDefault="00445616" w:rsidP="00445616">
            <w:pPr>
              <w:rPr>
                <w:rFonts w:eastAsia="Times New Roman"/>
                <w:color w:val="000000"/>
              </w:rPr>
            </w:pPr>
            <w:r w:rsidRPr="00445616">
              <w:rPr>
                <w:color w:val="000000"/>
              </w:rPr>
              <w:t>47.00</w:t>
            </w:r>
          </w:p>
        </w:tc>
      </w:tr>
      <w:tr w:rsidR="00445616" w:rsidRPr="007105D9" w14:paraId="1B772B7E"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445616" w:rsidRPr="007105D9" w:rsidRDefault="00445616" w:rsidP="00445616">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bottom"/>
          </w:tcPr>
          <w:p w14:paraId="5E09296E" w14:textId="55B07395" w:rsidR="00445616" w:rsidRPr="00445616" w:rsidRDefault="00445616" w:rsidP="00445616">
            <w:pPr>
              <w:rPr>
                <w:rFonts w:eastAsia="Times New Roman"/>
                <w:color w:val="000000"/>
              </w:rPr>
            </w:pPr>
            <w:r w:rsidRPr="00445616">
              <w:rPr>
                <w:color w:val="000000"/>
              </w:rPr>
              <w:t>Patrick Gibson (kd8ion)</w:t>
            </w:r>
          </w:p>
        </w:tc>
        <w:tc>
          <w:tcPr>
            <w:tcW w:w="1080" w:type="dxa"/>
            <w:tcBorders>
              <w:top w:val="nil"/>
              <w:left w:val="nil"/>
              <w:bottom w:val="single" w:sz="4" w:space="0" w:color="auto"/>
              <w:right w:val="single" w:sz="4" w:space="0" w:color="auto"/>
            </w:tcBorders>
            <w:shd w:val="clear" w:color="auto" w:fill="auto"/>
            <w:vAlign w:val="bottom"/>
          </w:tcPr>
          <w:p w14:paraId="20875B3F" w14:textId="6D4F0D18" w:rsidR="00445616" w:rsidRPr="00445616" w:rsidRDefault="00445616" w:rsidP="00445616">
            <w:pPr>
              <w:rPr>
                <w:rFonts w:eastAsia="Times New Roman"/>
                <w:color w:val="000000"/>
              </w:rPr>
            </w:pPr>
            <w:r w:rsidRPr="00445616">
              <w:rPr>
                <w:color w:val="000000"/>
              </w:rPr>
              <w:t>5</w:t>
            </w:r>
          </w:p>
        </w:tc>
        <w:tc>
          <w:tcPr>
            <w:tcW w:w="1080" w:type="dxa"/>
            <w:tcBorders>
              <w:top w:val="nil"/>
              <w:left w:val="nil"/>
              <w:bottom w:val="single" w:sz="4" w:space="0" w:color="auto"/>
              <w:right w:val="single" w:sz="4" w:space="0" w:color="auto"/>
            </w:tcBorders>
            <w:shd w:val="clear" w:color="auto" w:fill="auto"/>
            <w:vAlign w:val="bottom"/>
          </w:tcPr>
          <w:p w14:paraId="03C44427" w14:textId="0CB63620" w:rsidR="00445616" w:rsidRPr="00445616" w:rsidRDefault="00445616" w:rsidP="00445616">
            <w:pPr>
              <w:rPr>
                <w:rFonts w:eastAsia="Times New Roman"/>
                <w:color w:val="000000"/>
              </w:rPr>
            </w:pPr>
            <w:r w:rsidRPr="00445616">
              <w:rPr>
                <w:color w:val="000000"/>
              </w:rPr>
              <w:t>44.00</w:t>
            </w:r>
          </w:p>
        </w:tc>
      </w:tr>
      <w:tr w:rsidR="00445616" w:rsidRPr="007105D9" w14:paraId="7130BEEC"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445616" w:rsidRPr="007105D9" w:rsidRDefault="00445616" w:rsidP="00445616">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bottom"/>
          </w:tcPr>
          <w:p w14:paraId="459011D6" w14:textId="45472C63" w:rsidR="00445616" w:rsidRPr="00445616" w:rsidRDefault="00445616" w:rsidP="00445616">
            <w:pPr>
              <w:rPr>
                <w:rFonts w:eastAsia="Times New Roman"/>
                <w:color w:val="000000"/>
              </w:rPr>
            </w:pPr>
            <w:proofErr w:type="spellStart"/>
            <w:r w:rsidRPr="00445616">
              <w:rPr>
                <w:color w:val="000000"/>
              </w:rPr>
              <w:t>Jaealyn</w:t>
            </w:r>
            <w:proofErr w:type="spellEnd"/>
            <w:r w:rsidRPr="00445616">
              <w:rPr>
                <w:color w:val="000000"/>
              </w:rPr>
              <w:t xml:space="preserve"> Himes (N8YMT)</w:t>
            </w:r>
          </w:p>
        </w:tc>
        <w:tc>
          <w:tcPr>
            <w:tcW w:w="1080" w:type="dxa"/>
            <w:tcBorders>
              <w:top w:val="nil"/>
              <w:left w:val="nil"/>
              <w:bottom w:val="single" w:sz="4" w:space="0" w:color="auto"/>
              <w:right w:val="single" w:sz="4" w:space="0" w:color="auto"/>
            </w:tcBorders>
            <w:shd w:val="clear" w:color="auto" w:fill="auto"/>
            <w:vAlign w:val="bottom"/>
          </w:tcPr>
          <w:p w14:paraId="43091B47" w14:textId="567EA5BC" w:rsidR="00445616" w:rsidRPr="00445616" w:rsidRDefault="00445616" w:rsidP="00445616">
            <w:pPr>
              <w:rPr>
                <w:rFonts w:eastAsia="Times New Roman"/>
                <w:color w:val="000000"/>
              </w:rPr>
            </w:pPr>
            <w:r w:rsidRPr="00445616">
              <w:rPr>
                <w:color w:val="000000"/>
              </w:rPr>
              <w:t>5</w:t>
            </w:r>
          </w:p>
        </w:tc>
        <w:tc>
          <w:tcPr>
            <w:tcW w:w="1080" w:type="dxa"/>
            <w:tcBorders>
              <w:top w:val="nil"/>
              <w:left w:val="nil"/>
              <w:bottom w:val="single" w:sz="4" w:space="0" w:color="auto"/>
              <w:right w:val="single" w:sz="4" w:space="0" w:color="auto"/>
            </w:tcBorders>
            <w:shd w:val="clear" w:color="auto" w:fill="auto"/>
            <w:vAlign w:val="bottom"/>
          </w:tcPr>
          <w:p w14:paraId="4F685925" w14:textId="53A8F9FB" w:rsidR="00445616" w:rsidRPr="00445616" w:rsidRDefault="00445616" w:rsidP="00445616">
            <w:pPr>
              <w:rPr>
                <w:rFonts w:eastAsia="Times New Roman"/>
                <w:color w:val="000000"/>
              </w:rPr>
            </w:pPr>
            <w:r w:rsidRPr="00445616">
              <w:rPr>
                <w:color w:val="000000"/>
              </w:rPr>
              <w:t>44.00</w:t>
            </w:r>
          </w:p>
        </w:tc>
      </w:tr>
      <w:tr w:rsidR="00445616" w:rsidRPr="007105D9" w14:paraId="4C3FE7C0"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445616" w:rsidRPr="007105D9" w:rsidRDefault="00445616" w:rsidP="00445616">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bottom"/>
          </w:tcPr>
          <w:p w14:paraId="47639CA0" w14:textId="148B067A" w:rsidR="00445616" w:rsidRPr="00445616" w:rsidRDefault="00445616" w:rsidP="00445616">
            <w:pPr>
              <w:rPr>
                <w:rFonts w:eastAsia="Times New Roman"/>
                <w:color w:val="000000"/>
              </w:rPr>
            </w:pPr>
            <w:r w:rsidRPr="00445616">
              <w:rPr>
                <w:color w:val="000000"/>
              </w:rPr>
              <w:t>Joshua Gould (AE8JG)</w:t>
            </w:r>
          </w:p>
        </w:tc>
        <w:tc>
          <w:tcPr>
            <w:tcW w:w="1080" w:type="dxa"/>
            <w:tcBorders>
              <w:top w:val="nil"/>
              <w:left w:val="nil"/>
              <w:bottom w:val="single" w:sz="4" w:space="0" w:color="auto"/>
              <w:right w:val="single" w:sz="4" w:space="0" w:color="auto"/>
            </w:tcBorders>
            <w:shd w:val="clear" w:color="auto" w:fill="auto"/>
            <w:vAlign w:val="bottom"/>
          </w:tcPr>
          <w:p w14:paraId="537C8BA7" w14:textId="34842633" w:rsidR="00445616" w:rsidRPr="00445616" w:rsidRDefault="00445616" w:rsidP="00445616">
            <w:pPr>
              <w:rPr>
                <w:rFonts w:eastAsia="Times New Roman"/>
                <w:color w:val="000000"/>
              </w:rPr>
            </w:pPr>
            <w:r w:rsidRPr="00445616">
              <w:rPr>
                <w:color w:val="000000"/>
              </w:rPr>
              <w:t>3</w:t>
            </w:r>
          </w:p>
        </w:tc>
        <w:tc>
          <w:tcPr>
            <w:tcW w:w="1080" w:type="dxa"/>
            <w:tcBorders>
              <w:top w:val="nil"/>
              <w:left w:val="nil"/>
              <w:bottom w:val="single" w:sz="4" w:space="0" w:color="auto"/>
              <w:right w:val="single" w:sz="4" w:space="0" w:color="auto"/>
            </w:tcBorders>
            <w:shd w:val="clear" w:color="auto" w:fill="auto"/>
            <w:vAlign w:val="bottom"/>
          </w:tcPr>
          <w:p w14:paraId="6C06643A" w14:textId="4CBA4EFD" w:rsidR="00445616" w:rsidRPr="00445616" w:rsidRDefault="00445616" w:rsidP="00445616">
            <w:pPr>
              <w:rPr>
                <w:rFonts w:eastAsia="Times New Roman"/>
                <w:color w:val="000000"/>
              </w:rPr>
            </w:pPr>
            <w:r w:rsidRPr="00445616">
              <w:rPr>
                <w:color w:val="000000"/>
              </w:rPr>
              <w:t>43.50</w:t>
            </w:r>
          </w:p>
        </w:tc>
      </w:tr>
      <w:tr w:rsidR="00445616" w:rsidRPr="007105D9" w14:paraId="6D521D0A"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445616" w:rsidRPr="007105D9" w:rsidRDefault="00445616" w:rsidP="00445616">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bottom"/>
          </w:tcPr>
          <w:p w14:paraId="0CDB45CA" w14:textId="22751F4C" w:rsidR="00445616" w:rsidRPr="00445616" w:rsidRDefault="00445616" w:rsidP="00445616">
            <w:pPr>
              <w:rPr>
                <w:rFonts w:eastAsia="Times New Roman"/>
                <w:color w:val="000000"/>
              </w:rPr>
            </w:pPr>
            <w:r w:rsidRPr="00445616">
              <w:rPr>
                <w:color w:val="000000"/>
              </w:rPr>
              <w:t>Brian Burley (KE8ANW)</w:t>
            </w:r>
          </w:p>
        </w:tc>
        <w:tc>
          <w:tcPr>
            <w:tcW w:w="1080" w:type="dxa"/>
            <w:tcBorders>
              <w:top w:val="nil"/>
              <w:left w:val="nil"/>
              <w:bottom w:val="single" w:sz="4" w:space="0" w:color="auto"/>
              <w:right w:val="single" w:sz="4" w:space="0" w:color="auto"/>
            </w:tcBorders>
            <w:shd w:val="clear" w:color="auto" w:fill="auto"/>
            <w:vAlign w:val="bottom"/>
          </w:tcPr>
          <w:p w14:paraId="5310FFF8" w14:textId="023E62DB" w:rsidR="00445616" w:rsidRPr="00445616" w:rsidRDefault="00445616" w:rsidP="00445616">
            <w:pPr>
              <w:rPr>
                <w:rFonts w:eastAsia="Times New Roman"/>
                <w:color w:val="000000"/>
              </w:rPr>
            </w:pPr>
            <w:r w:rsidRPr="00445616">
              <w:rPr>
                <w:color w:val="000000"/>
              </w:rPr>
              <w:t>4</w:t>
            </w:r>
          </w:p>
        </w:tc>
        <w:tc>
          <w:tcPr>
            <w:tcW w:w="1080" w:type="dxa"/>
            <w:tcBorders>
              <w:top w:val="nil"/>
              <w:left w:val="nil"/>
              <w:bottom w:val="single" w:sz="4" w:space="0" w:color="auto"/>
              <w:right w:val="single" w:sz="4" w:space="0" w:color="auto"/>
            </w:tcBorders>
            <w:shd w:val="clear" w:color="auto" w:fill="auto"/>
            <w:vAlign w:val="bottom"/>
          </w:tcPr>
          <w:p w14:paraId="4E389FAA" w14:textId="2E632089" w:rsidR="00445616" w:rsidRPr="00445616" w:rsidRDefault="00445616" w:rsidP="00445616">
            <w:pPr>
              <w:rPr>
                <w:rFonts w:eastAsia="Times New Roman"/>
                <w:color w:val="000000"/>
              </w:rPr>
            </w:pPr>
            <w:r w:rsidRPr="00445616">
              <w:rPr>
                <w:color w:val="000000"/>
              </w:rPr>
              <w:t>41.00</w:t>
            </w:r>
          </w:p>
        </w:tc>
      </w:tr>
      <w:tr w:rsidR="00445616" w:rsidRPr="007105D9" w14:paraId="65BE2EE7"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445616" w:rsidRPr="007105D9" w:rsidRDefault="00445616" w:rsidP="00445616">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bottom"/>
          </w:tcPr>
          <w:p w14:paraId="2AC5D29A" w14:textId="2BE3EB5C" w:rsidR="00445616" w:rsidRPr="00445616" w:rsidRDefault="00445616" w:rsidP="00445616">
            <w:pPr>
              <w:rPr>
                <w:rFonts w:eastAsia="Times New Roman"/>
                <w:color w:val="000000"/>
              </w:rPr>
            </w:pPr>
            <w:r w:rsidRPr="00445616">
              <w:rPr>
                <w:color w:val="000000"/>
              </w:rPr>
              <w:t xml:space="preserve">Kevin </w:t>
            </w:r>
            <w:proofErr w:type="spellStart"/>
            <w:r w:rsidRPr="00445616">
              <w:rPr>
                <w:color w:val="000000"/>
              </w:rPr>
              <w:t>O'Harra</w:t>
            </w:r>
            <w:proofErr w:type="spellEnd"/>
            <w:r w:rsidRPr="00445616">
              <w:rPr>
                <w:color w:val="000000"/>
              </w:rPr>
              <w:t xml:space="preserve"> (KD8IIB)</w:t>
            </w:r>
          </w:p>
        </w:tc>
        <w:tc>
          <w:tcPr>
            <w:tcW w:w="1080" w:type="dxa"/>
            <w:tcBorders>
              <w:top w:val="nil"/>
              <w:left w:val="nil"/>
              <w:bottom w:val="single" w:sz="4" w:space="0" w:color="auto"/>
              <w:right w:val="single" w:sz="4" w:space="0" w:color="auto"/>
            </w:tcBorders>
            <w:shd w:val="clear" w:color="auto" w:fill="auto"/>
            <w:vAlign w:val="bottom"/>
          </w:tcPr>
          <w:p w14:paraId="022D2608" w14:textId="61C8ECC1" w:rsidR="00445616" w:rsidRPr="00445616" w:rsidRDefault="00445616" w:rsidP="00445616">
            <w:pPr>
              <w:rPr>
                <w:rFonts w:eastAsia="Times New Roman"/>
                <w:color w:val="000000"/>
              </w:rPr>
            </w:pPr>
            <w:r w:rsidRPr="00445616">
              <w:rPr>
                <w:color w:val="000000"/>
              </w:rPr>
              <w:t>5</w:t>
            </w:r>
          </w:p>
        </w:tc>
        <w:tc>
          <w:tcPr>
            <w:tcW w:w="1080" w:type="dxa"/>
            <w:tcBorders>
              <w:top w:val="nil"/>
              <w:left w:val="nil"/>
              <w:bottom w:val="single" w:sz="4" w:space="0" w:color="auto"/>
              <w:right w:val="single" w:sz="4" w:space="0" w:color="auto"/>
            </w:tcBorders>
            <w:shd w:val="clear" w:color="auto" w:fill="auto"/>
            <w:vAlign w:val="bottom"/>
          </w:tcPr>
          <w:p w14:paraId="1918C159" w14:textId="742F9B20" w:rsidR="00445616" w:rsidRPr="00445616" w:rsidRDefault="00445616" w:rsidP="00445616">
            <w:pPr>
              <w:rPr>
                <w:rFonts w:eastAsia="Times New Roman"/>
                <w:color w:val="000000"/>
              </w:rPr>
            </w:pPr>
            <w:r w:rsidRPr="00445616">
              <w:rPr>
                <w:color w:val="000000"/>
              </w:rPr>
              <w:t>37.00</w:t>
            </w:r>
          </w:p>
        </w:tc>
      </w:tr>
      <w:tr w:rsidR="00445616" w:rsidRPr="007105D9" w14:paraId="209E66D2" w14:textId="77777777" w:rsidTr="008D1E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445616" w:rsidRPr="007105D9" w:rsidRDefault="00445616" w:rsidP="00445616">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bottom"/>
          </w:tcPr>
          <w:p w14:paraId="235FFCE4" w14:textId="615F13DB" w:rsidR="00445616" w:rsidRPr="00445616" w:rsidRDefault="00445616" w:rsidP="00445616">
            <w:pPr>
              <w:rPr>
                <w:rFonts w:eastAsia="Times New Roman"/>
                <w:color w:val="000000"/>
              </w:rPr>
            </w:pPr>
            <w:r w:rsidRPr="00445616">
              <w:rPr>
                <w:color w:val="000000"/>
              </w:rPr>
              <w:t>James Yoder (w8erw)</w:t>
            </w:r>
          </w:p>
        </w:tc>
        <w:tc>
          <w:tcPr>
            <w:tcW w:w="1080" w:type="dxa"/>
            <w:tcBorders>
              <w:top w:val="nil"/>
              <w:left w:val="nil"/>
              <w:bottom w:val="single" w:sz="4" w:space="0" w:color="auto"/>
              <w:right w:val="single" w:sz="4" w:space="0" w:color="auto"/>
            </w:tcBorders>
            <w:shd w:val="clear" w:color="auto" w:fill="auto"/>
            <w:vAlign w:val="bottom"/>
          </w:tcPr>
          <w:p w14:paraId="347587FA" w14:textId="1789B4DE" w:rsidR="00445616" w:rsidRPr="00445616" w:rsidRDefault="00445616" w:rsidP="00445616">
            <w:pPr>
              <w:rPr>
                <w:rFonts w:eastAsia="Times New Roman"/>
                <w:color w:val="000000"/>
              </w:rPr>
            </w:pPr>
            <w:r w:rsidRPr="00445616">
              <w:rPr>
                <w:color w:val="000000"/>
              </w:rPr>
              <w:t>4</w:t>
            </w:r>
          </w:p>
        </w:tc>
        <w:tc>
          <w:tcPr>
            <w:tcW w:w="1080" w:type="dxa"/>
            <w:tcBorders>
              <w:top w:val="nil"/>
              <w:left w:val="nil"/>
              <w:bottom w:val="single" w:sz="4" w:space="0" w:color="auto"/>
              <w:right w:val="single" w:sz="4" w:space="0" w:color="auto"/>
            </w:tcBorders>
            <w:shd w:val="clear" w:color="auto" w:fill="auto"/>
            <w:vAlign w:val="bottom"/>
          </w:tcPr>
          <w:p w14:paraId="1BEE50CC" w14:textId="18EC693D" w:rsidR="00445616" w:rsidRPr="00445616" w:rsidRDefault="00445616" w:rsidP="00445616">
            <w:pPr>
              <w:rPr>
                <w:rFonts w:eastAsia="Times New Roman"/>
                <w:color w:val="000000"/>
              </w:rPr>
            </w:pPr>
            <w:r w:rsidRPr="00445616">
              <w:rPr>
                <w:color w:val="000000"/>
              </w:rPr>
              <w:t>36.50</w:t>
            </w:r>
          </w:p>
        </w:tc>
      </w:tr>
    </w:tbl>
    <w:p w14:paraId="77DB4F6A" w14:textId="77777777" w:rsidR="007105D9" w:rsidRPr="007105D9" w:rsidRDefault="007105D9" w:rsidP="007105D9">
      <w:pPr>
        <w:rPr>
          <w:color w:val="0563C1" w:themeColor="hyperlink"/>
          <w:sz w:val="20"/>
          <w:szCs w:val="20"/>
          <w:u w:val="single"/>
        </w:rPr>
      </w:pPr>
    </w:p>
    <w:p w14:paraId="3382A080" w14:textId="77777777" w:rsidR="007105D9" w:rsidRPr="007105D9" w:rsidRDefault="007105D9" w:rsidP="007105D9">
      <w:pPr>
        <w:jc w:val="center"/>
        <w:rPr>
          <w:b/>
          <w:i/>
          <w:sz w:val="28"/>
          <w:szCs w:val="28"/>
        </w:rPr>
      </w:pPr>
      <w:r w:rsidRPr="007105D9">
        <w:rPr>
          <w:b/>
          <w:i/>
          <w:sz w:val="28"/>
          <w:szCs w:val="28"/>
        </w:rPr>
        <w:t xml:space="preserve">Here’s how we did with people getting signed up for events </w:t>
      </w:r>
    </w:p>
    <w:p w14:paraId="3554263E" w14:textId="77777777" w:rsidR="007105D9" w:rsidRPr="007105D9" w:rsidRDefault="007105D9" w:rsidP="007105D9">
      <w:pPr>
        <w:jc w:val="center"/>
        <w:rPr>
          <w:b/>
          <w:i/>
          <w:sz w:val="28"/>
          <w:szCs w:val="28"/>
        </w:rPr>
      </w:pPr>
      <w:r w:rsidRPr="007105D9">
        <w:rPr>
          <w:b/>
          <w:i/>
          <w:sz w:val="28"/>
          <w:szCs w:val="28"/>
        </w:rPr>
        <w:t>and the total hours logged so far in March</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7105D9" w14:paraId="1DB44311" w14:textId="77777777" w:rsidTr="007105D9">
        <w:trPr>
          <w:jc w:val="center"/>
        </w:trPr>
        <w:tc>
          <w:tcPr>
            <w:tcW w:w="3610" w:type="dxa"/>
          </w:tcPr>
          <w:p w14:paraId="0F1E4A10" w14:textId="27290EDB" w:rsidR="007105D9" w:rsidRPr="007105D9" w:rsidRDefault="00382076" w:rsidP="007105D9">
            <w:pPr>
              <w:jc w:val="center"/>
              <w:rPr>
                <w:b/>
              </w:rPr>
            </w:pPr>
            <w:r>
              <w:rPr>
                <w:b/>
              </w:rPr>
              <w:t>141</w:t>
            </w:r>
            <w:r w:rsidR="008940C2">
              <w:rPr>
                <w:b/>
              </w:rPr>
              <w:t>1</w:t>
            </w:r>
          </w:p>
        </w:tc>
        <w:tc>
          <w:tcPr>
            <w:tcW w:w="3045" w:type="dxa"/>
          </w:tcPr>
          <w:p w14:paraId="180BF49F" w14:textId="6C8193CD" w:rsidR="007105D9" w:rsidRPr="007105D9" w:rsidRDefault="00382076" w:rsidP="007105D9">
            <w:pPr>
              <w:jc w:val="center"/>
              <w:rPr>
                <w:b/>
              </w:rPr>
            </w:pPr>
            <w:r>
              <w:rPr>
                <w:b/>
              </w:rPr>
              <w:t>4</w:t>
            </w:r>
            <w:r w:rsidR="008940C2">
              <w:rPr>
                <w:b/>
              </w:rPr>
              <w:t>4</w:t>
            </w:r>
            <w:r>
              <w:rPr>
                <w:b/>
              </w:rPr>
              <w:t>3</w:t>
            </w:r>
            <w:r w:rsidR="008940C2">
              <w:rPr>
                <w:b/>
              </w:rPr>
              <w:t>3</w:t>
            </w:r>
            <w:r>
              <w:rPr>
                <w:b/>
              </w:rPr>
              <w:t>.</w:t>
            </w:r>
            <w:r w:rsidR="008940C2">
              <w:rPr>
                <w:b/>
              </w:rPr>
              <w:t>8</w:t>
            </w:r>
            <w:r>
              <w:rPr>
                <w:b/>
              </w:rPr>
              <w:t>4</w:t>
            </w:r>
          </w:p>
        </w:tc>
      </w:tr>
    </w:tbl>
    <w:p w14:paraId="01F4404A" w14:textId="77777777" w:rsidR="00CD4513" w:rsidRDefault="00CD4513" w:rsidP="00CD4513"/>
    <w:p w14:paraId="168A9F8E" w14:textId="77777777" w:rsidR="00CD4513" w:rsidRDefault="00CD4513" w:rsidP="00CD4513"/>
    <w:p w14:paraId="3080D3D8" w14:textId="77777777" w:rsidR="00CD4513" w:rsidRDefault="00CD4513" w:rsidP="00CD4513"/>
    <w:p w14:paraId="4B4D5334" w14:textId="77777777" w:rsidR="00CD4513" w:rsidRDefault="00CD4513" w:rsidP="00CD4513"/>
    <w:p w14:paraId="256AD1B1" w14:textId="77777777" w:rsidR="00CD4513" w:rsidRDefault="00CD4513" w:rsidP="00CD4513"/>
    <w:p w14:paraId="60EDBF70" w14:textId="0DFB498C"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277DABB5" w14:textId="6CBFD763" w:rsidR="007105D9" w:rsidRPr="007105D9" w:rsidRDefault="007105D9" w:rsidP="007105D9">
      <w:pPr>
        <w:rPr>
          <w:color w:val="0563C1" w:themeColor="hyperlink"/>
          <w:u w:val="single"/>
        </w:rPr>
      </w:pPr>
    </w:p>
    <w:p w14:paraId="7D16E0FB" w14:textId="62DEAB5C" w:rsidR="00344A9B" w:rsidRDefault="00344A9B" w:rsidP="007105D9">
      <w:r>
        <w:t>Here’s a new bit of information that comes directly from the reports generated out of ARES Connect.</w:t>
      </w:r>
      <w:r w:rsidR="00741096">
        <w:t xml:space="preserve"> This listing shows just how many people are registered in each county</w:t>
      </w:r>
      <w:r w:rsidR="00D3772B">
        <w:t xml:space="preserve"> and the percentage. </w:t>
      </w:r>
    </w:p>
    <w:p w14:paraId="10AC14C2" w14:textId="410338CE" w:rsidR="00DC1470" w:rsidRDefault="00DC1470" w:rsidP="007105D9"/>
    <w:p w14:paraId="33A7182B" w14:textId="2C570197" w:rsidR="004F2238" w:rsidRDefault="004F2238" w:rsidP="007105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790"/>
        <w:gridCol w:w="1795"/>
        <w:gridCol w:w="1808"/>
        <w:gridCol w:w="1792"/>
        <w:gridCol w:w="1809"/>
      </w:tblGrid>
      <w:tr w:rsidR="005C6435" w14:paraId="683A476B" w14:textId="77777777" w:rsidTr="005C6435">
        <w:tc>
          <w:tcPr>
            <w:tcW w:w="1806" w:type="dxa"/>
          </w:tcPr>
          <w:p w14:paraId="344A5771" w14:textId="5B592CDB" w:rsidR="005C6435" w:rsidRDefault="005C6435" w:rsidP="005C6435">
            <w:pPr>
              <w:jc w:val="center"/>
            </w:pPr>
            <w:r>
              <w:t>County</w:t>
            </w:r>
          </w:p>
        </w:tc>
        <w:tc>
          <w:tcPr>
            <w:tcW w:w="1790" w:type="dxa"/>
          </w:tcPr>
          <w:p w14:paraId="36667E71" w14:textId="073925E8" w:rsidR="005C6435" w:rsidRDefault="005C6435" w:rsidP="005C6435">
            <w:pPr>
              <w:jc w:val="center"/>
            </w:pPr>
            <w:r>
              <w:t># of persons</w:t>
            </w:r>
          </w:p>
        </w:tc>
        <w:tc>
          <w:tcPr>
            <w:tcW w:w="1795" w:type="dxa"/>
          </w:tcPr>
          <w:p w14:paraId="3CEED34D" w14:textId="562DEE7E" w:rsidR="005C6435" w:rsidRDefault="005C6435" w:rsidP="005C6435">
            <w:pPr>
              <w:jc w:val="center"/>
            </w:pPr>
            <w:r>
              <w:t>County</w:t>
            </w:r>
          </w:p>
        </w:tc>
        <w:tc>
          <w:tcPr>
            <w:tcW w:w="1808" w:type="dxa"/>
          </w:tcPr>
          <w:p w14:paraId="150D8DD8" w14:textId="4BB5B85E" w:rsidR="005C6435" w:rsidRDefault="005C6435" w:rsidP="005C6435">
            <w:pPr>
              <w:jc w:val="center"/>
            </w:pPr>
            <w:r>
              <w:t># of persons</w:t>
            </w:r>
          </w:p>
        </w:tc>
        <w:tc>
          <w:tcPr>
            <w:tcW w:w="1792" w:type="dxa"/>
          </w:tcPr>
          <w:p w14:paraId="34B8A104" w14:textId="0516CE50" w:rsidR="005C6435" w:rsidRDefault="005C6435" w:rsidP="005C6435">
            <w:pPr>
              <w:jc w:val="center"/>
            </w:pPr>
            <w:r>
              <w:t>County</w:t>
            </w:r>
          </w:p>
        </w:tc>
        <w:tc>
          <w:tcPr>
            <w:tcW w:w="1809" w:type="dxa"/>
          </w:tcPr>
          <w:p w14:paraId="44075450" w14:textId="32E49F02" w:rsidR="005C6435" w:rsidRDefault="005C6435" w:rsidP="005C6435">
            <w:pPr>
              <w:jc w:val="center"/>
            </w:pPr>
            <w:r>
              <w:t># of persons</w:t>
            </w:r>
          </w:p>
        </w:tc>
      </w:tr>
      <w:tr w:rsidR="005C6435" w14:paraId="6F90BA59" w14:textId="77777777" w:rsidTr="005C6435">
        <w:tc>
          <w:tcPr>
            <w:tcW w:w="3596" w:type="dxa"/>
            <w:gridSpan w:val="2"/>
          </w:tcPr>
          <w:tbl>
            <w:tblPr>
              <w:tblW w:w="3372" w:type="dxa"/>
              <w:tblLook w:val="04A0" w:firstRow="1" w:lastRow="0" w:firstColumn="1" w:lastColumn="0" w:noHBand="0" w:noVBand="1"/>
            </w:tblPr>
            <w:tblGrid>
              <w:gridCol w:w="1674"/>
              <w:gridCol w:w="745"/>
              <w:gridCol w:w="951"/>
            </w:tblGrid>
            <w:tr w:rsidR="005C6435" w:rsidRPr="005C6435" w14:paraId="1CF79D8C" w14:textId="77777777" w:rsidTr="005C6435">
              <w:trPr>
                <w:trHeight w:val="3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BCA0A" w14:textId="77777777" w:rsidR="004F2238" w:rsidRPr="004F2238" w:rsidRDefault="004F2238" w:rsidP="004F2238">
                  <w:pPr>
                    <w:rPr>
                      <w:rFonts w:eastAsia="Times New Roman"/>
                      <w:color w:val="000000"/>
                    </w:rPr>
                  </w:pPr>
                  <w:r w:rsidRPr="004F2238">
                    <w:rPr>
                      <w:rFonts w:eastAsia="Times New Roman"/>
                      <w:color w:val="000000"/>
                    </w:rPr>
                    <w:t>Adams</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5D22D865"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CD470C9"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2C16A597"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263C51F" w14:textId="77777777" w:rsidR="004F2238" w:rsidRPr="004F2238" w:rsidRDefault="004F2238" w:rsidP="004F2238">
                  <w:pPr>
                    <w:rPr>
                      <w:rFonts w:eastAsia="Times New Roman"/>
                      <w:color w:val="000000"/>
                    </w:rPr>
                  </w:pPr>
                  <w:r w:rsidRPr="004F2238">
                    <w:rPr>
                      <w:rFonts w:eastAsia="Times New Roman"/>
                      <w:color w:val="000000"/>
                    </w:rPr>
                    <w:t>Allen</w:t>
                  </w:r>
                </w:p>
              </w:tc>
              <w:tc>
                <w:tcPr>
                  <w:tcW w:w="745" w:type="dxa"/>
                  <w:tcBorders>
                    <w:top w:val="nil"/>
                    <w:left w:val="nil"/>
                    <w:bottom w:val="single" w:sz="4" w:space="0" w:color="auto"/>
                    <w:right w:val="single" w:sz="4" w:space="0" w:color="auto"/>
                  </w:tcBorders>
                  <w:shd w:val="clear" w:color="auto" w:fill="auto"/>
                  <w:noWrap/>
                  <w:vAlign w:val="center"/>
                  <w:hideMark/>
                </w:tcPr>
                <w:p w14:paraId="288E181F"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E401947"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15FBCB0E"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BDB61CD" w14:textId="77777777" w:rsidR="004F2238" w:rsidRPr="004F2238" w:rsidRDefault="004F2238" w:rsidP="004F2238">
                  <w:pPr>
                    <w:rPr>
                      <w:rFonts w:eastAsia="Times New Roman"/>
                      <w:color w:val="000000"/>
                    </w:rPr>
                  </w:pPr>
                  <w:r w:rsidRPr="004F2238">
                    <w:rPr>
                      <w:rFonts w:eastAsia="Times New Roman"/>
                      <w:color w:val="000000"/>
                    </w:rPr>
                    <w:t>Ashland</w:t>
                  </w:r>
                </w:p>
              </w:tc>
              <w:tc>
                <w:tcPr>
                  <w:tcW w:w="745" w:type="dxa"/>
                  <w:tcBorders>
                    <w:top w:val="nil"/>
                    <w:left w:val="nil"/>
                    <w:bottom w:val="single" w:sz="4" w:space="0" w:color="auto"/>
                    <w:right w:val="single" w:sz="4" w:space="0" w:color="auto"/>
                  </w:tcBorders>
                  <w:shd w:val="clear" w:color="auto" w:fill="auto"/>
                  <w:noWrap/>
                  <w:vAlign w:val="center"/>
                  <w:hideMark/>
                </w:tcPr>
                <w:p w14:paraId="2A43EE69" w14:textId="77777777" w:rsidR="004F2238" w:rsidRPr="004F2238" w:rsidRDefault="004F2238" w:rsidP="004F2238">
                  <w:pPr>
                    <w:jc w:val="center"/>
                    <w:rPr>
                      <w:rFonts w:eastAsia="Times New Roman"/>
                      <w:color w:val="000000"/>
                    </w:rPr>
                  </w:pPr>
                  <w:r w:rsidRPr="004F2238">
                    <w:rPr>
                      <w:rFonts w:eastAsia="Times New Roman"/>
                      <w:color w:val="000000"/>
                    </w:rPr>
                    <w:t>10</w:t>
                  </w:r>
                </w:p>
              </w:tc>
              <w:tc>
                <w:tcPr>
                  <w:tcW w:w="952" w:type="dxa"/>
                  <w:tcBorders>
                    <w:top w:val="nil"/>
                    <w:left w:val="nil"/>
                    <w:bottom w:val="single" w:sz="4" w:space="0" w:color="auto"/>
                    <w:right w:val="single" w:sz="4" w:space="0" w:color="auto"/>
                  </w:tcBorders>
                  <w:shd w:val="clear" w:color="auto" w:fill="auto"/>
                  <w:noWrap/>
                  <w:vAlign w:val="center"/>
                  <w:hideMark/>
                </w:tcPr>
                <w:p w14:paraId="0B1DEC38" w14:textId="77777777" w:rsidR="004F2238" w:rsidRPr="004F2238" w:rsidRDefault="004F2238" w:rsidP="004F2238">
                  <w:pPr>
                    <w:jc w:val="center"/>
                    <w:rPr>
                      <w:rFonts w:eastAsia="Times New Roman"/>
                      <w:color w:val="000000"/>
                    </w:rPr>
                  </w:pPr>
                  <w:r w:rsidRPr="004F2238">
                    <w:rPr>
                      <w:rFonts w:eastAsia="Times New Roman"/>
                      <w:color w:val="000000"/>
                    </w:rPr>
                    <w:t>1.04%</w:t>
                  </w:r>
                </w:p>
              </w:tc>
            </w:tr>
            <w:tr w:rsidR="005C6435" w:rsidRPr="005C6435" w14:paraId="70E34CF8"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7A9A017" w14:textId="77777777" w:rsidR="004F2238" w:rsidRPr="004F2238" w:rsidRDefault="004F2238" w:rsidP="004F2238">
                  <w:pPr>
                    <w:rPr>
                      <w:rFonts w:eastAsia="Times New Roman"/>
                      <w:color w:val="000000"/>
                    </w:rPr>
                  </w:pPr>
                  <w:r w:rsidRPr="004F2238">
                    <w:rPr>
                      <w:rFonts w:eastAsia="Times New Roman"/>
                      <w:color w:val="000000"/>
                    </w:rPr>
                    <w:t>Ashtabula</w:t>
                  </w:r>
                </w:p>
              </w:tc>
              <w:tc>
                <w:tcPr>
                  <w:tcW w:w="745" w:type="dxa"/>
                  <w:tcBorders>
                    <w:top w:val="nil"/>
                    <w:left w:val="nil"/>
                    <w:bottom w:val="single" w:sz="4" w:space="0" w:color="auto"/>
                    <w:right w:val="single" w:sz="4" w:space="0" w:color="auto"/>
                  </w:tcBorders>
                  <w:shd w:val="clear" w:color="auto" w:fill="auto"/>
                  <w:noWrap/>
                  <w:vAlign w:val="center"/>
                  <w:hideMark/>
                </w:tcPr>
                <w:p w14:paraId="416F818D"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2" w:type="dxa"/>
                  <w:tcBorders>
                    <w:top w:val="nil"/>
                    <w:left w:val="nil"/>
                    <w:bottom w:val="single" w:sz="4" w:space="0" w:color="auto"/>
                    <w:right w:val="single" w:sz="4" w:space="0" w:color="auto"/>
                  </w:tcBorders>
                  <w:shd w:val="clear" w:color="auto" w:fill="auto"/>
                  <w:noWrap/>
                  <w:vAlign w:val="center"/>
                  <w:hideMark/>
                </w:tcPr>
                <w:p w14:paraId="6DC9C6FA"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20902F72"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B0CB283" w14:textId="77777777" w:rsidR="004F2238" w:rsidRPr="004F2238" w:rsidRDefault="004F2238" w:rsidP="004F2238">
                  <w:pPr>
                    <w:rPr>
                      <w:rFonts w:eastAsia="Times New Roman"/>
                      <w:color w:val="000000"/>
                    </w:rPr>
                  </w:pPr>
                  <w:r w:rsidRPr="004F2238">
                    <w:rPr>
                      <w:rFonts w:eastAsia="Times New Roman"/>
                      <w:color w:val="000000"/>
                    </w:rPr>
                    <w:t>Athens</w:t>
                  </w:r>
                </w:p>
              </w:tc>
              <w:tc>
                <w:tcPr>
                  <w:tcW w:w="745" w:type="dxa"/>
                  <w:tcBorders>
                    <w:top w:val="nil"/>
                    <w:left w:val="nil"/>
                    <w:bottom w:val="single" w:sz="4" w:space="0" w:color="auto"/>
                    <w:right w:val="single" w:sz="4" w:space="0" w:color="auto"/>
                  </w:tcBorders>
                  <w:shd w:val="clear" w:color="auto" w:fill="auto"/>
                  <w:noWrap/>
                  <w:vAlign w:val="center"/>
                  <w:hideMark/>
                </w:tcPr>
                <w:p w14:paraId="11294580"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2" w:type="dxa"/>
                  <w:tcBorders>
                    <w:top w:val="nil"/>
                    <w:left w:val="nil"/>
                    <w:bottom w:val="single" w:sz="4" w:space="0" w:color="auto"/>
                    <w:right w:val="single" w:sz="4" w:space="0" w:color="auto"/>
                  </w:tcBorders>
                  <w:shd w:val="clear" w:color="auto" w:fill="auto"/>
                  <w:noWrap/>
                  <w:vAlign w:val="center"/>
                  <w:hideMark/>
                </w:tcPr>
                <w:p w14:paraId="775C0747"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2B64A260"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678FD9B" w14:textId="77777777" w:rsidR="004F2238" w:rsidRPr="004F2238" w:rsidRDefault="004F2238" w:rsidP="004F2238">
                  <w:pPr>
                    <w:rPr>
                      <w:rFonts w:eastAsia="Times New Roman"/>
                      <w:color w:val="000000"/>
                    </w:rPr>
                  </w:pPr>
                  <w:r w:rsidRPr="004F2238">
                    <w:rPr>
                      <w:rFonts w:eastAsia="Times New Roman"/>
                      <w:color w:val="000000"/>
                    </w:rPr>
                    <w:t>Auglaize</w:t>
                  </w:r>
                </w:p>
              </w:tc>
              <w:tc>
                <w:tcPr>
                  <w:tcW w:w="745" w:type="dxa"/>
                  <w:tcBorders>
                    <w:top w:val="nil"/>
                    <w:left w:val="nil"/>
                    <w:bottom w:val="single" w:sz="4" w:space="0" w:color="auto"/>
                    <w:right w:val="single" w:sz="4" w:space="0" w:color="auto"/>
                  </w:tcBorders>
                  <w:shd w:val="clear" w:color="auto" w:fill="auto"/>
                  <w:noWrap/>
                  <w:vAlign w:val="center"/>
                  <w:hideMark/>
                </w:tcPr>
                <w:p w14:paraId="7AA6114D"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2" w:type="dxa"/>
                  <w:tcBorders>
                    <w:top w:val="nil"/>
                    <w:left w:val="nil"/>
                    <w:bottom w:val="single" w:sz="4" w:space="0" w:color="auto"/>
                    <w:right w:val="single" w:sz="4" w:space="0" w:color="auto"/>
                  </w:tcBorders>
                  <w:shd w:val="clear" w:color="auto" w:fill="auto"/>
                  <w:noWrap/>
                  <w:vAlign w:val="center"/>
                  <w:hideMark/>
                </w:tcPr>
                <w:p w14:paraId="4FF2A9B0"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2BE461E0"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EB603C2" w14:textId="77777777" w:rsidR="004F2238" w:rsidRPr="004F2238" w:rsidRDefault="004F2238" w:rsidP="004F2238">
                  <w:pPr>
                    <w:rPr>
                      <w:rFonts w:eastAsia="Times New Roman"/>
                      <w:color w:val="000000"/>
                    </w:rPr>
                  </w:pPr>
                  <w:r w:rsidRPr="004F2238">
                    <w:rPr>
                      <w:rFonts w:eastAsia="Times New Roman"/>
                      <w:color w:val="000000"/>
                    </w:rPr>
                    <w:t>Belmont</w:t>
                  </w:r>
                </w:p>
              </w:tc>
              <w:tc>
                <w:tcPr>
                  <w:tcW w:w="745" w:type="dxa"/>
                  <w:tcBorders>
                    <w:top w:val="nil"/>
                    <w:left w:val="nil"/>
                    <w:bottom w:val="single" w:sz="4" w:space="0" w:color="auto"/>
                    <w:right w:val="single" w:sz="4" w:space="0" w:color="auto"/>
                  </w:tcBorders>
                  <w:shd w:val="clear" w:color="auto" w:fill="auto"/>
                  <w:noWrap/>
                  <w:vAlign w:val="center"/>
                  <w:hideMark/>
                </w:tcPr>
                <w:p w14:paraId="37BAFCDF"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2" w:type="dxa"/>
                  <w:tcBorders>
                    <w:top w:val="nil"/>
                    <w:left w:val="nil"/>
                    <w:bottom w:val="single" w:sz="4" w:space="0" w:color="auto"/>
                    <w:right w:val="single" w:sz="4" w:space="0" w:color="auto"/>
                  </w:tcBorders>
                  <w:shd w:val="clear" w:color="auto" w:fill="auto"/>
                  <w:noWrap/>
                  <w:vAlign w:val="center"/>
                  <w:hideMark/>
                </w:tcPr>
                <w:p w14:paraId="1B83D739"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7BE77DBD"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38BA2BE" w14:textId="77777777" w:rsidR="004F2238" w:rsidRPr="004F2238" w:rsidRDefault="004F2238" w:rsidP="004F2238">
                  <w:pPr>
                    <w:rPr>
                      <w:rFonts w:eastAsia="Times New Roman"/>
                      <w:color w:val="000000"/>
                    </w:rPr>
                  </w:pPr>
                  <w:r w:rsidRPr="004F2238">
                    <w:rPr>
                      <w:rFonts w:eastAsia="Times New Roman"/>
                      <w:color w:val="000000"/>
                    </w:rPr>
                    <w:t>Brown</w:t>
                  </w:r>
                </w:p>
              </w:tc>
              <w:tc>
                <w:tcPr>
                  <w:tcW w:w="745" w:type="dxa"/>
                  <w:tcBorders>
                    <w:top w:val="nil"/>
                    <w:left w:val="nil"/>
                    <w:bottom w:val="single" w:sz="4" w:space="0" w:color="auto"/>
                    <w:right w:val="single" w:sz="4" w:space="0" w:color="auto"/>
                  </w:tcBorders>
                  <w:shd w:val="clear" w:color="auto" w:fill="auto"/>
                  <w:noWrap/>
                  <w:vAlign w:val="center"/>
                  <w:hideMark/>
                </w:tcPr>
                <w:p w14:paraId="4EEF4118"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BA1091D"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27053033"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ACFC48D" w14:textId="77777777" w:rsidR="004F2238" w:rsidRPr="004F2238" w:rsidRDefault="004F2238" w:rsidP="004F2238">
                  <w:pPr>
                    <w:rPr>
                      <w:rFonts w:eastAsia="Times New Roman"/>
                      <w:color w:val="000000"/>
                    </w:rPr>
                  </w:pPr>
                  <w:r w:rsidRPr="004F2238">
                    <w:rPr>
                      <w:rFonts w:eastAsia="Times New Roman"/>
                      <w:color w:val="000000"/>
                    </w:rPr>
                    <w:t>Butler</w:t>
                  </w:r>
                </w:p>
              </w:tc>
              <w:tc>
                <w:tcPr>
                  <w:tcW w:w="745" w:type="dxa"/>
                  <w:tcBorders>
                    <w:top w:val="nil"/>
                    <w:left w:val="nil"/>
                    <w:bottom w:val="single" w:sz="4" w:space="0" w:color="auto"/>
                    <w:right w:val="single" w:sz="4" w:space="0" w:color="auto"/>
                  </w:tcBorders>
                  <w:shd w:val="clear" w:color="auto" w:fill="auto"/>
                  <w:noWrap/>
                  <w:vAlign w:val="center"/>
                  <w:hideMark/>
                </w:tcPr>
                <w:p w14:paraId="0FB45009" w14:textId="77777777" w:rsidR="004F2238" w:rsidRPr="004F2238" w:rsidRDefault="004F2238" w:rsidP="004F2238">
                  <w:pPr>
                    <w:jc w:val="center"/>
                    <w:rPr>
                      <w:rFonts w:eastAsia="Times New Roman"/>
                      <w:color w:val="000000"/>
                    </w:rPr>
                  </w:pPr>
                  <w:r w:rsidRPr="004F2238">
                    <w:rPr>
                      <w:rFonts w:eastAsia="Times New Roman"/>
                      <w:color w:val="000000"/>
                    </w:rPr>
                    <w:t>8</w:t>
                  </w:r>
                </w:p>
              </w:tc>
              <w:tc>
                <w:tcPr>
                  <w:tcW w:w="952" w:type="dxa"/>
                  <w:tcBorders>
                    <w:top w:val="nil"/>
                    <w:left w:val="nil"/>
                    <w:bottom w:val="single" w:sz="4" w:space="0" w:color="auto"/>
                    <w:right w:val="single" w:sz="4" w:space="0" w:color="auto"/>
                  </w:tcBorders>
                  <w:shd w:val="clear" w:color="auto" w:fill="auto"/>
                  <w:noWrap/>
                  <w:vAlign w:val="center"/>
                  <w:hideMark/>
                </w:tcPr>
                <w:p w14:paraId="136F11A9" w14:textId="77777777" w:rsidR="004F2238" w:rsidRPr="004F2238" w:rsidRDefault="004F2238" w:rsidP="004F2238">
                  <w:pPr>
                    <w:jc w:val="center"/>
                    <w:rPr>
                      <w:rFonts w:eastAsia="Times New Roman"/>
                      <w:color w:val="000000"/>
                    </w:rPr>
                  </w:pPr>
                  <w:r w:rsidRPr="004F2238">
                    <w:rPr>
                      <w:rFonts w:eastAsia="Times New Roman"/>
                      <w:color w:val="000000"/>
                    </w:rPr>
                    <w:t>0.83%</w:t>
                  </w:r>
                </w:p>
              </w:tc>
            </w:tr>
            <w:tr w:rsidR="005C6435" w:rsidRPr="005C6435" w14:paraId="220927AE"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0D16EA06" w14:textId="77777777" w:rsidR="004F2238" w:rsidRPr="004F2238" w:rsidRDefault="004F2238" w:rsidP="004F2238">
                  <w:pPr>
                    <w:rPr>
                      <w:rFonts w:eastAsia="Times New Roman"/>
                      <w:color w:val="000000"/>
                    </w:rPr>
                  </w:pPr>
                  <w:r w:rsidRPr="004F2238">
                    <w:rPr>
                      <w:rFonts w:eastAsia="Times New Roman"/>
                      <w:color w:val="000000"/>
                    </w:rPr>
                    <w:t>Carroll</w:t>
                  </w:r>
                </w:p>
              </w:tc>
              <w:tc>
                <w:tcPr>
                  <w:tcW w:w="745" w:type="dxa"/>
                  <w:tcBorders>
                    <w:top w:val="nil"/>
                    <w:left w:val="nil"/>
                    <w:bottom w:val="single" w:sz="4" w:space="0" w:color="auto"/>
                    <w:right w:val="single" w:sz="4" w:space="0" w:color="auto"/>
                  </w:tcBorders>
                  <w:shd w:val="clear" w:color="auto" w:fill="auto"/>
                  <w:noWrap/>
                  <w:vAlign w:val="center"/>
                  <w:hideMark/>
                </w:tcPr>
                <w:p w14:paraId="431CA552" w14:textId="77777777" w:rsidR="004F2238" w:rsidRPr="004F2238" w:rsidRDefault="004F2238" w:rsidP="004F2238">
                  <w:pPr>
                    <w:jc w:val="center"/>
                    <w:rPr>
                      <w:rFonts w:eastAsia="Times New Roman"/>
                      <w:color w:val="000000"/>
                    </w:rPr>
                  </w:pPr>
                  <w:r w:rsidRPr="004F2238">
                    <w:rPr>
                      <w:rFonts w:eastAsia="Times New Roman"/>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14:paraId="3CFF1D05" w14:textId="77777777" w:rsidR="004F2238" w:rsidRPr="004F2238" w:rsidRDefault="004F2238" w:rsidP="004F2238">
                  <w:pPr>
                    <w:jc w:val="center"/>
                    <w:rPr>
                      <w:rFonts w:eastAsia="Times New Roman"/>
                      <w:color w:val="000000"/>
                    </w:rPr>
                  </w:pPr>
                  <w:r w:rsidRPr="004F2238">
                    <w:rPr>
                      <w:rFonts w:eastAsia="Times New Roman"/>
                      <w:color w:val="000000"/>
                    </w:rPr>
                    <w:t>0.21%</w:t>
                  </w:r>
                </w:p>
              </w:tc>
            </w:tr>
            <w:tr w:rsidR="005C6435" w:rsidRPr="005C6435" w14:paraId="3BD38F94"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443F00A" w14:textId="77777777" w:rsidR="004F2238" w:rsidRPr="004F2238" w:rsidRDefault="004F2238" w:rsidP="004F2238">
                  <w:pPr>
                    <w:rPr>
                      <w:rFonts w:eastAsia="Times New Roman"/>
                      <w:color w:val="000000"/>
                    </w:rPr>
                  </w:pPr>
                  <w:r w:rsidRPr="004F2238">
                    <w:rPr>
                      <w:rFonts w:eastAsia="Times New Roman"/>
                      <w:color w:val="000000"/>
                    </w:rPr>
                    <w:t>Champaign</w:t>
                  </w:r>
                </w:p>
              </w:tc>
              <w:tc>
                <w:tcPr>
                  <w:tcW w:w="745" w:type="dxa"/>
                  <w:tcBorders>
                    <w:top w:val="nil"/>
                    <w:left w:val="nil"/>
                    <w:bottom w:val="single" w:sz="4" w:space="0" w:color="auto"/>
                    <w:right w:val="single" w:sz="4" w:space="0" w:color="auto"/>
                  </w:tcBorders>
                  <w:shd w:val="clear" w:color="auto" w:fill="auto"/>
                  <w:noWrap/>
                  <w:vAlign w:val="center"/>
                  <w:hideMark/>
                </w:tcPr>
                <w:p w14:paraId="4D5C8174"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2" w:type="dxa"/>
                  <w:tcBorders>
                    <w:top w:val="nil"/>
                    <w:left w:val="nil"/>
                    <w:bottom w:val="single" w:sz="4" w:space="0" w:color="auto"/>
                    <w:right w:val="single" w:sz="4" w:space="0" w:color="auto"/>
                  </w:tcBorders>
                  <w:shd w:val="clear" w:color="auto" w:fill="auto"/>
                  <w:noWrap/>
                  <w:vAlign w:val="center"/>
                  <w:hideMark/>
                </w:tcPr>
                <w:p w14:paraId="70DF2677"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565814F1"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3E37ED6B" w14:textId="77777777" w:rsidR="004F2238" w:rsidRPr="004F2238" w:rsidRDefault="004F2238" w:rsidP="004F2238">
                  <w:pPr>
                    <w:rPr>
                      <w:rFonts w:eastAsia="Times New Roman"/>
                      <w:color w:val="000000"/>
                    </w:rPr>
                  </w:pPr>
                  <w:r w:rsidRPr="004F2238">
                    <w:rPr>
                      <w:rFonts w:eastAsia="Times New Roman"/>
                      <w:color w:val="000000"/>
                    </w:rPr>
                    <w:t>Clark</w:t>
                  </w:r>
                </w:p>
              </w:tc>
              <w:tc>
                <w:tcPr>
                  <w:tcW w:w="745" w:type="dxa"/>
                  <w:tcBorders>
                    <w:top w:val="nil"/>
                    <w:left w:val="nil"/>
                    <w:bottom w:val="single" w:sz="4" w:space="0" w:color="auto"/>
                    <w:right w:val="single" w:sz="4" w:space="0" w:color="auto"/>
                  </w:tcBorders>
                  <w:shd w:val="clear" w:color="auto" w:fill="auto"/>
                  <w:noWrap/>
                  <w:vAlign w:val="center"/>
                  <w:hideMark/>
                </w:tcPr>
                <w:p w14:paraId="029BF4BF" w14:textId="77777777" w:rsidR="004F2238" w:rsidRPr="004F2238" w:rsidRDefault="004F2238" w:rsidP="004F2238">
                  <w:pPr>
                    <w:jc w:val="center"/>
                    <w:rPr>
                      <w:rFonts w:eastAsia="Times New Roman"/>
                      <w:color w:val="000000"/>
                    </w:rPr>
                  </w:pPr>
                  <w:r w:rsidRPr="004F2238">
                    <w:rPr>
                      <w:rFonts w:eastAsia="Times New Roman"/>
                      <w:color w:val="000000"/>
                    </w:rPr>
                    <w:t>9</w:t>
                  </w:r>
                </w:p>
              </w:tc>
              <w:tc>
                <w:tcPr>
                  <w:tcW w:w="952" w:type="dxa"/>
                  <w:tcBorders>
                    <w:top w:val="nil"/>
                    <w:left w:val="nil"/>
                    <w:bottom w:val="single" w:sz="4" w:space="0" w:color="auto"/>
                    <w:right w:val="single" w:sz="4" w:space="0" w:color="auto"/>
                  </w:tcBorders>
                  <w:shd w:val="clear" w:color="auto" w:fill="auto"/>
                  <w:noWrap/>
                  <w:vAlign w:val="center"/>
                  <w:hideMark/>
                </w:tcPr>
                <w:p w14:paraId="3408F2D1" w14:textId="77777777" w:rsidR="004F2238" w:rsidRPr="004F2238" w:rsidRDefault="004F2238" w:rsidP="004F2238">
                  <w:pPr>
                    <w:jc w:val="center"/>
                    <w:rPr>
                      <w:rFonts w:eastAsia="Times New Roman"/>
                      <w:color w:val="000000"/>
                    </w:rPr>
                  </w:pPr>
                  <w:r w:rsidRPr="004F2238">
                    <w:rPr>
                      <w:rFonts w:eastAsia="Times New Roman"/>
                      <w:color w:val="000000"/>
                    </w:rPr>
                    <w:t>0.94%</w:t>
                  </w:r>
                </w:p>
              </w:tc>
            </w:tr>
            <w:tr w:rsidR="005C6435" w:rsidRPr="005C6435" w14:paraId="351ADCE8"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0C284A4E" w14:textId="77777777" w:rsidR="004F2238" w:rsidRPr="004F2238" w:rsidRDefault="004F2238" w:rsidP="004F2238">
                  <w:pPr>
                    <w:rPr>
                      <w:rFonts w:eastAsia="Times New Roman"/>
                      <w:color w:val="000000"/>
                    </w:rPr>
                  </w:pPr>
                  <w:r w:rsidRPr="004F2238">
                    <w:rPr>
                      <w:rFonts w:eastAsia="Times New Roman"/>
                      <w:color w:val="000000"/>
                    </w:rPr>
                    <w:t>Clermont</w:t>
                  </w:r>
                </w:p>
              </w:tc>
              <w:tc>
                <w:tcPr>
                  <w:tcW w:w="745" w:type="dxa"/>
                  <w:tcBorders>
                    <w:top w:val="nil"/>
                    <w:left w:val="nil"/>
                    <w:bottom w:val="single" w:sz="4" w:space="0" w:color="auto"/>
                    <w:right w:val="single" w:sz="4" w:space="0" w:color="auto"/>
                  </w:tcBorders>
                  <w:shd w:val="clear" w:color="auto" w:fill="auto"/>
                  <w:noWrap/>
                  <w:vAlign w:val="center"/>
                  <w:hideMark/>
                </w:tcPr>
                <w:p w14:paraId="00B74345" w14:textId="77777777" w:rsidR="004F2238" w:rsidRPr="004F2238" w:rsidRDefault="004F2238" w:rsidP="004F2238">
                  <w:pPr>
                    <w:jc w:val="center"/>
                    <w:rPr>
                      <w:rFonts w:eastAsia="Times New Roman"/>
                      <w:color w:val="000000"/>
                    </w:rPr>
                  </w:pPr>
                  <w:r w:rsidRPr="004F2238">
                    <w:rPr>
                      <w:rFonts w:eastAsia="Times New Roman"/>
                      <w:color w:val="000000"/>
                    </w:rPr>
                    <w:t>4</w:t>
                  </w:r>
                </w:p>
              </w:tc>
              <w:tc>
                <w:tcPr>
                  <w:tcW w:w="952" w:type="dxa"/>
                  <w:tcBorders>
                    <w:top w:val="nil"/>
                    <w:left w:val="nil"/>
                    <w:bottom w:val="single" w:sz="4" w:space="0" w:color="auto"/>
                    <w:right w:val="single" w:sz="4" w:space="0" w:color="auto"/>
                  </w:tcBorders>
                  <w:shd w:val="clear" w:color="auto" w:fill="auto"/>
                  <w:noWrap/>
                  <w:vAlign w:val="center"/>
                  <w:hideMark/>
                </w:tcPr>
                <w:p w14:paraId="119C52A2" w14:textId="77777777" w:rsidR="004F2238" w:rsidRPr="004F2238" w:rsidRDefault="004F2238" w:rsidP="004F2238">
                  <w:pPr>
                    <w:jc w:val="center"/>
                    <w:rPr>
                      <w:rFonts w:eastAsia="Times New Roman"/>
                      <w:color w:val="000000"/>
                    </w:rPr>
                  </w:pPr>
                  <w:r w:rsidRPr="004F2238">
                    <w:rPr>
                      <w:rFonts w:eastAsia="Times New Roman"/>
                      <w:color w:val="000000"/>
                    </w:rPr>
                    <w:t>0.42%</w:t>
                  </w:r>
                </w:p>
              </w:tc>
            </w:tr>
            <w:tr w:rsidR="005C6435" w:rsidRPr="005C6435" w14:paraId="0D03DB5F"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2997D45" w14:textId="77777777" w:rsidR="004F2238" w:rsidRPr="004F2238" w:rsidRDefault="004F2238" w:rsidP="004F2238">
                  <w:pPr>
                    <w:rPr>
                      <w:rFonts w:eastAsia="Times New Roman"/>
                      <w:color w:val="000000"/>
                    </w:rPr>
                  </w:pPr>
                  <w:r w:rsidRPr="004F2238">
                    <w:rPr>
                      <w:rFonts w:eastAsia="Times New Roman"/>
                      <w:color w:val="000000"/>
                    </w:rPr>
                    <w:t>Clinton</w:t>
                  </w:r>
                </w:p>
              </w:tc>
              <w:tc>
                <w:tcPr>
                  <w:tcW w:w="745" w:type="dxa"/>
                  <w:tcBorders>
                    <w:top w:val="nil"/>
                    <w:left w:val="nil"/>
                    <w:bottom w:val="single" w:sz="4" w:space="0" w:color="auto"/>
                    <w:right w:val="single" w:sz="4" w:space="0" w:color="auto"/>
                  </w:tcBorders>
                  <w:shd w:val="clear" w:color="auto" w:fill="auto"/>
                  <w:noWrap/>
                  <w:vAlign w:val="center"/>
                  <w:hideMark/>
                </w:tcPr>
                <w:p w14:paraId="35679F1D" w14:textId="77777777" w:rsidR="004F2238" w:rsidRPr="004F2238" w:rsidRDefault="004F2238" w:rsidP="004F2238">
                  <w:pPr>
                    <w:jc w:val="center"/>
                    <w:rPr>
                      <w:rFonts w:eastAsia="Times New Roman"/>
                      <w:color w:val="000000"/>
                    </w:rPr>
                  </w:pPr>
                  <w:r w:rsidRPr="004F2238">
                    <w:rPr>
                      <w:rFonts w:eastAsia="Times New Roman"/>
                      <w:color w:val="000000"/>
                    </w:rPr>
                    <w:t>7</w:t>
                  </w:r>
                </w:p>
              </w:tc>
              <w:tc>
                <w:tcPr>
                  <w:tcW w:w="952" w:type="dxa"/>
                  <w:tcBorders>
                    <w:top w:val="nil"/>
                    <w:left w:val="nil"/>
                    <w:bottom w:val="single" w:sz="4" w:space="0" w:color="auto"/>
                    <w:right w:val="single" w:sz="4" w:space="0" w:color="auto"/>
                  </w:tcBorders>
                  <w:shd w:val="clear" w:color="auto" w:fill="auto"/>
                  <w:noWrap/>
                  <w:vAlign w:val="center"/>
                  <w:hideMark/>
                </w:tcPr>
                <w:p w14:paraId="634FF200" w14:textId="77777777" w:rsidR="004F2238" w:rsidRPr="004F2238" w:rsidRDefault="004F2238" w:rsidP="004F2238">
                  <w:pPr>
                    <w:jc w:val="center"/>
                    <w:rPr>
                      <w:rFonts w:eastAsia="Times New Roman"/>
                      <w:color w:val="000000"/>
                    </w:rPr>
                  </w:pPr>
                  <w:r w:rsidRPr="004F2238">
                    <w:rPr>
                      <w:rFonts w:eastAsia="Times New Roman"/>
                      <w:color w:val="000000"/>
                    </w:rPr>
                    <w:t>0.73%</w:t>
                  </w:r>
                </w:p>
              </w:tc>
            </w:tr>
            <w:tr w:rsidR="005C6435" w:rsidRPr="005C6435" w14:paraId="73DADC16"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803782B" w14:textId="77777777" w:rsidR="004F2238" w:rsidRPr="004F2238" w:rsidRDefault="004F2238" w:rsidP="004F2238">
                  <w:pPr>
                    <w:rPr>
                      <w:rFonts w:eastAsia="Times New Roman"/>
                      <w:color w:val="000000"/>
                    </w:rPr>
                  </w:pPr>
                  <w:r w:rsidRPr="004F2238">
                    <w:rPr>
                      <w:rFonts w:eastAsia="Times New Roman"/>
                      <w:color w:val="000000"/>
                    </w:rPr>
                    <w:t>Columbiana</w:t>
                  </w:r>
                </w:p>
              </w:tc>
              <w:tc>
                <w:tcPr>
                  <w:tcW w:w="745" w:type="dxa"/>
                  <w:tcBorders>
                    <w:top w:val="nil"/>
                    <w:left w:val="nil"/>
                    <w:bottom w:val="single" w:sz="4" w:space="0" w:color="auto"/>
                    <w:right w:val="single" w:sz="4" w:space="0" w:color="auto"/>
                  </w:tcBorders>
                  <w:shd w:val="clear" w:color="auto" w:fill="auto"/>
                  <w:noWrap/>
                  <w:vAlign w:val="center"/>
                  <w:hideMark/>
                </w:tcPr>
                <w:p w14:paraId="6825ED59" w14:textId="77777777" w:rsidR="004F2238" w:rsidRPr="004F2238" w:rsidRDefault="004F2238" w:rsidP="004F2238">
                  <w:pPr>
                    <w:jc w:val="center"/>
                    <w:rPr>
                      <w:rFonts w:eastAsia="Times New Roman"/>
                      <w:color w:val="000000"/>
                    </w:rPr>
                  </w:pPr>
                  <w:r w:rsidRPr="004F2238">
                    <w:rPr>
                      <w:rFonts w:eastAsia="Times New Roman"/>
                      <w:color w:val="000000"/>
                    </w:rPr>
                    <w:t>11</w:t>
                  </w:r>
                </w:p>
              </w:tc>
              <w:tc>
                <w:tcPr>
                  <w:tcW w:w="952" w:type="dxa"/>
                  <w:tcBorders>
                    <w:top w:val="nil"/>
                    <w:left w:val="nil"/>
                    <w:bottom w:val="single" w:sz="4" w:space="0" w:color="auto"/>
                    <w:right w:val="single" w:sz="4" w:space="0" w:color="auto"/>
                  </w:tcBorders>
                  <w:shd w:val="clear" w:color="auto" w:fill="auto"/>
                  <w:noWrap/>
                  <w:vAlign w:val="center"/>
                  <w:hideMark/>
                </w:tcPr>
                <w:p w14:paraId="120F6679" w14:textId="77777777" w:rsidR="004F2238" w:rsidRPr="004F2238" w:rsidRDefault="004F2238" w:rsidP="004F2238">
                  <w:pPr>
                    <w:jc w:val="center"/>
                    <w:rPr>
                      <w:rFonts w:eastAsia="Times New Roman"/>
                      <w:color w:val="000000"/>
                    </w:rPr>
                  </w:pPr>
                  <w:r w:rsidRPr="004F2238">
                    <w:rPr>
                      <w:rFonts w:eastAsia="Times New Roman"/>
                      <w:color w:val="000000"/>
                    </w:rPr>
                    <w:t>1.14%</w:t>
                  </w:r>
                </w:p>
              </w:tc>
            </w:tr>
            <w:tr w:rsidR="005C6435" w:rsidRPr="005C6435" w14:paraId="4B573328"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2E3A37AC" w14:textId="77777777" w:rsidR="004F2238" w:rsidRPr="004F2238" w:rsidRDefault="004F2238" w:rsidP="004F2238">
                  <w:pPr>
                    <w:rPr>
                      <w:rFonts w:eastAsia="Times New Roman"/>
                      <w:color w:val="000000"/>
                    </w:rPr>
                  </w:pPr>
                  <w:r w:rsidRPr="004F2238">
                    <w:rPr>
                      <w:rFonts w:eastAsia="Times New Roman"/>
                      <w:color w:val="000000"/>
                    </w:rPr>
                    <w:t>Coshocton</w:t>
                  </w:r>
                </w:p>
              </w:tc>
              <w:tc>
                <w:tcPr>
                  <w:tcW w:w="745" w:type="dxa"/>
                  <w:tcBorders>
                    <w:top w:val="nil"/>
                    <w:left w:val="nil"/>
                    <w:bottom w:val="single" w:sz="4" w:space="0" w:color="auto"/>
                    <w:right w:val="single" w:sz="4" w:space="0" w:color="auto"/>
                  </w:tcBorders>
                  <w:shd w:val="clear" w:color="auto" w:fill="auto"/>
                  <w:noWrap/>
                  <w:vAlign w:val="center"/>
                  <w:hideMark/>
                </w:tcPr>
                <w:p w14:paraId="0A7688BF" w14:textId="77777777" w:rsidR="004F2238" w:rsidRPr="004F2238" w:rsidRDefault="004F2238" w:rsidP="004F2238">
                  <w:pPr>
                    <w:jc w:val="center"/>
                    <w:rPr>
                      <w:rFonts w:eastAsia="Times New Roman"/>
                      <w:color w:val="000000"/>
                    </w:rPr>
                  </w:pPr>
                  <w:r w:rsidRPr="004F2238">
                    <w:rPr>
                      <w:rFonts w:eastAsia="Times New Roman"/>
                      <w:color w:val="000000"/>
                    </w:rPr>
                    <w:t>21</w:t>
                  </w:r>
                </w:p>
              </w:tc>
              <w:tc>
                <w:tcPr>
                  <w:tcW w:w="952" w:type="dxa"/>
                  <w:tcBorders>
                    <w:top w:val="nil"/>
                    <w:left w:val="nil"/>
                    <w:bottom w:val="single" w:sz="4" w:space="0" w:color="auto"/>
                    <w:right w:val="single" w:sz="4" w:space="0" w:color="auto"/>
                  </w:tcBorders>
                  <w:shd w:val="clear" w:color="auto" w:fill="auto"/>
                  <w:noWrap/>
                  <w:vAlign w:val="center"/>
                  <w:hideMark/>
                </w:tcPr>
                <w:p w14:paraId="0068B0E7" w14:textId="77777777" w:rsidR="004F2238" w:rsidRPr="004F2238" w:rsidRDefault="004F2238" w:rsidP="004F2238">
                  <w:pPr>
                    <w:jc w:val="center"/>
                    <w:rPr>
                      <w:rFonts w:eastAsia="Times New Roman"/>
                      <w:color w:val="000000"/>
                    </w:rPr>
                  </w:pPr>
                  <w:r w:rsidRPr="004F2238">
                    <w:rPr>
                      <w:rFonts w:eastAsia="Times New Roman"/>
                      <w:color w:val="000000"/>
                    </w:rPr>
                    <w:t>2.18%</w:t>
                  </w:r>
                </w:p>
              </w:tc>
            </w:tr>
            <w:tr w:rsidR="005C6435" w:rsidRPr="005C6435" w14:paraId="5E72C7EC"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B5269EF" w14:textId="77777777" w:rsidR="004F2238" w:rsidRPr="004F2238" w:rsidRDefault="004F2238" w:rsidP="004F2238">
                  <w:pPr>
                    <w:rPr>
                      <w:rFonts w:eastAsia="Times New Roman"/>
                      <w:color w:val="000000"/>
                    </w:rPr>
                  </w:pPr>
                  <w:r w:rsidRPr="004F2238">
                    <w:rPr>
                      <w:rFonts w:eastAsia="Times New Roman"/>
                      <w:color w:val="000000"/>
                    </w:rPr>
                    <w:t>Crawford</w:t>
                  </w:r>
                </w:p>
              </w:tc>
              <w:tc>
                <w:tcPr>
                  <w:tcW w:w="745" w:type="dxa"/>
                  <w:tcBorders>
                    <w:top w:val="nil"/>
                    <w:left w:val="nil"/>
                    <w:bottom w:val="single" w:sz="4" w:space="0" w:color="auto"/>
                    <w:right w:val="single" w:sz="4" w:space="0" w:color="auto"/>
                  </w:tcBorders>
                  <w:shd w:val="clear" w:color="auto" w:fill="auto"/>
                  <w:noWrap/>
                  <w:vAlign w:val="center"/>
                  <w:hideMark/>
                </w:tcPr>
                <w:p w14:paraId="53B6ED55"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2" w:type="dxa"/>
                  <w:tcBorders>
                    <w:top w:val="nil"/>
                    <w:left w:val="nil"/>
                    <w:bottom w:val="single" w:sz="4" w:space="0" w:color="auto"/>
                    <w:right w:val="single" w:sz="4" w:space="0" w:color="auto"/>
                  </w:tcBorders>
                  <w:shd w:val="clear" w:color="auto" w:fill="auto"/>
                  <w:noWrap/>
                  <w:vAlign w:val="center"/>
                  <w:hideMark/>
                </w:tcPr>
                <w:p w14:paraId="2BBBCB4B"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6938EFEB"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46C941B" w14:textId="77777777" w:rsidR="004F2238" w:rsidRPr="004F2238" w:rsidRDefault="004F2238" w:rsidP="004F2238">
                  <w:pPr>
                    <w:rPr>
                      <w:rFonts w:eastAsia="Times New Roman"/>
                      <w:color w:val="000000"/>
                    </w:rPr>
                  </w:pPr>
                  <w:r w:rsidRPr="004F2238">
                    <w:rPr>
                      <w:rFonts w:eastAsia="Times New Roman"/>
                      <w:color w:val="000000"/>
                    </w:rPr>
                    <w:t>Cuyahoga</w:t>
                  </w:r>
                </w:p>
              </w:tc>
              <w:tc>
                <w:tcPr>
                  <w:tcW w:w="745" w:type="dxa"/>
                  <w:tcBorders>
                    <w:top w:val="nil"/>
                    <w:left w:val="nil"/>
                    <w:bottom w:val="single" w:sz="4" w:space="0" w:color="auto"/>
                    <w:right w:val="single" w:sz="4" w:space="0" w:color="auto"/>
                  </w:tcBorders>
                  <w:shd w:val="clear" w:color="auto" w:fill="auto"/>
                  <w:noWrap/>
                  <w:vAlign w:val="center"/>
                  <w:hideMark/>
                </w:tcPr>
                <w:p w14:paraId="047AB4D1" w14:textId="77777777" w:rsidR="004F2238" w:rsidRPr="004F2238" w:rsidRDefault="004F2238" w:rsidP="004F2238">
                  <w:pPr>
                    <w:jc w:val="center"/>
                    <w:rPr>
                      <w:rFonts w:eastAsia="Times New Roman"/>
                      <w:color w:val="000000"/>
                    </w:rPr>
                  </w:pPr>
                  <w:r w:rsidRPr="004F2238">
                    <w:rPr>
                      <w:rFonts w:eastAsia="Times New Roman"/>
                      <w:color w:val="000000"/>
                    </w:rPr>
                    <w:t>79</w:t>
                  </w:r>
                </w:p>
              </w:tc>
              <w:tc>
                <w:tcPr>
                  <w:tcW w:w="952" w:type="dxa"/>
                  <w:tcBorders>
                    <w:top w:val="nil"/>
                    <w:left w:val="nil"/>
                    <w:bottom w:val="single" w:sz="4" w:space="0" w:color="auto"/>
                    <w:right w:val="single" w:sz="4" w:space="0" w:color="auto"/>
                  </w:tcBorders>
                  <w:shd w:val="clear" w:color="auto" w:fill="auto"/>
                  <w:noWrap/>
                  <w:vAlign w:val="center"/>
                  <w:hideMark/>
                </w:tcPr>
                <w:p w14:paraId="727763B4" w14:textId="77777777" w:rsidR="004F2238" w:rsidRPr="004F2238" w:rsidRDefault="004F2238" w:rsidP="004F2238">
                  <w:pPr>
                    <w:jc w:val="center"/>
                    <w:rPr>
                      <w:rFonts w:eastAsia="Times New Roman"/>
                      <w:color w:val="000000"/>
                    </w:rPr>
                  </w:pPr>
                  <w:r w:rsidRPr="004F2238">
                    <w:rPr>
                      <w:rFonts w:eastAsia="Times New Roman"/>
                      <w:color w:val="000000"/>
                    </w:rPr>
                    <w:t>8.21%</w:t>
                  </w:r>
                </w:p>
              </w:tc>
            </w:tr>
            <w:tr w:rsidR="005C6435" w:rsidRPr="005C6435" w14:paraId="5A8EF0E0"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858EA34" w14:textId="77777777" w:rsidR="004F2238" w:rsidRPr="004F2238" w:rsidRDefault="004F2238" w:rsidP="004F2238">
                  <w:pPr>
                    <w:rPr>
                      <w:rFonts w:eastAsia="Times New Roman"/>
                      <w:color w:val="000000"/>
                    </w:rPr>
                  </w:pPr>
                  <w:r w:rsidRPr="004F2238">
                    <w:rPr>
                      <w:rFonts w:eastAsia="Times New Roman"/>
                      <w:color w:val="000000"/>
                    </w:rPr>
                    <w:t>Darke</w:t>
                  </w:r>
                </w:p>
              </w:tc>
              <w:tc>
                <w:tcPr>
                  <w:tcW w:w="745" w:type="dxa"/>
                  <w:tcBorders>
                    <w:top w:val="nil"/>
                    <w:left w:val="nil"/>
                    <w:bottom w:val="single" w:sz="4" w:space="0" w:color="auto"/>
                    <w:right w:val="single" w:sz="4" w:space="0" w:color="auto"/>
                  </w:tcBorders>
                  <w:shd w:val="clear" w:color="auto" w:fill="auto"/>
                  <w:noWrap/>
                  <w:vAlign w:val="center"/>
                  <w:hideMark/>
                </w:tcPr>
                <w:p w14:paraId="161DB2F2" w14:textId="77777777" w:rsidR="004F2238" w:rsidRPr="004F2238" w:rsidRDefault="004F2238" w:rsidP="004F2238">
                  <w:pPr>
                    <w:jc w:val="center"/>
                    <w:rPr>
                      <w:rFonts w:eastAsia="Times New Roman"/>
                      <w:color w:val="000000"/>
                    </w:rPr>
                  </w:pPr>
                  <w:r w:rsidRPr="004F2238">
                    <w:rPr>
                      <w:rFonts w:eastAsia="Times New Roman"/>
                      <w:color w:val="000000"/>
                    </w:rPr>
                    <w:t>4</w:t>
                  </w:r>
                </w:p>
              </w:tc>
              <w:tc>
                <w:tcPr>
                  <w:tcW w:w="952" w:type="dxa"/>
                  <w:tcBorders>
                    <w:top w:val="nil"/>
                    <w:left w:val="nil"/>
                    <w:bottom w:val="single" w:sz="4" w:space="0" w:color="auto"/>
                    <w:right w:val="single" w:sz="4" w:space="0" w:color="auto"/>
                  </w:tcBorders>
                  <w:shd w:val="clear" w:color="auto" w:fill="auto"/>
                  <w:noWrap/>
                  <w:vAlign w:val="center"/>
                  <w:hideMark/>
                </w:tcPr>
                <w:p w14:paraId="0C66B087" w14:textId="77777777" w:rsidR="004F2238" w:rsidRPr="004F2238" w:rsidRDefault="004F2238" w:rsidP="004F2238">
                  <w:pPr>
                    <w:jc w:val="center"/>
                    <w:rPr>
                      <w:rFonts w:eastAsia="Times New Roman"/>
                      <w:color w:val="000000"/>
                    </w:rPr>
                  </w:pPr>
                  <w:r w:rsidRPr="004F2238">
                    <w:rPr>
                      <w:rFonts w:eastAsia="Times New Roman"/>
                      <w:color w:val="000000"/>
                    </w:rPr>
                    <w:t>0.42%</w:t>
                  </w:r>
                </w:p>
              </w:tc>
            </w:tr>
            <w:tr w:rsidR="005C6435" w:rsidRPr="005C6435" w14:paraId="6D8D99AE"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38BBA64E" w14:textId="77777777" w:rsidR="004F2238" w:rsidRPr="004F2238" w:rsidRDefault="004F2238" w:rsidP="004F2238">
                  <w:pPr>
                    <w:rPr>
                      <w:rFonts w:eastAsia="Times New Roman"/>
                      <w:color w:val="000000"/>
                    </w:rPr>
                  </w:pPr>
                  <w:r w:rsidRPr="004F2238">
                    <w:rPr>
                      <w:rFonts w:eastAsia="Times New Roman"/>
                      <w:color w:val="000000"/>
                    </w:rPr>
                    <w:t>Defiance</w:t>
                  </w:r>
                </w:p>
              </w:tc>
              <w:tc>
                <w:tcPr>
                  <w:tcW w:w="745" w:type="dxa"/>
                  <w:tcBorders>
                    <w:top w:val="nil"/>
                    <w:left w:val="nil"/>
                    <w:bottom w:val="single" w:sz="4" w:space="0" w:color="auto"/>
                    <w:right w:val="single" w:sz="4" w:space="0" w:color="auto"/>
                  </w:tcBorders>
                  <w:shd w:val="clear" w:color="auto" w:fill="auto"/>
                  <w:noWrap/>
                  <w:vAlign w:val="center"/>
                  <w:hideMark/>
                </w:tcPr>
                <w:p w14:paraId="11E7CB84"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2" w:type="dxa"/>
                  <w:tcBorders>
                    <w:top w:val="nil"/>
                    <w:left w:val="nil"/>
                    <w:bottom w:val="single" w:sz="4" w:space="0" w:color="auto"/>
                    <w:right w:val="single" w:sz="4" w:space="0" w:color="auto"/>
                  </w:tcBorders>
                  <w:shd w:val="clear" w:color="auto" w:fill="auto"/>
                  <w:noWrap/>
                  <w:vAlign w:val="center"/>
                  <w:hideMark/>
                </w:tcPr>
                <w:p w14:paraId="04773DE1"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24132460"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C4DAA36" w14:textId="77777777" w:rsidR="004F2238" w:rsidRPr="004F2238" w:rsidRDefault="004F2238" w:rsidP="004F2238">
                  <w:pPr>
                    <w:rPr>
                      <w:rFonts w:eastAsia="Times New Roman"/>
                      <w:color w:val="000000"/>
                    </w:rPr>
                  </w:pPr>
                  <w:r w:rsidRPr="004F2238">
                    <w:rPr>
                      <w:rFonts w:eastAsia="Times New Roman"/>
                      <w:color w:val="000000"/>
                    </w:rPr>
                    <w:t>Delaware</w:t>
                  </w:r>
                </w:p>
              </w:tc>
              <w:tc>
                <w:tcPr>
                  <w:tcW w:w="745" w:type="dxa"/>
                  <w:tcBorders>
                    <w:top w:val="nil"/>
                    <w:left w:val="nil"/>
                    <w:bottom w:val="single" w:sz="4" w:space="0" w:color="auto"/>
                    <w:right w:val="single" w:sz="4" w:space="0" w:color="auto"/>
                  </w:tcBorders>
                  <w:shd w:val="clear" w:color="auto" w:fill="auto"/>
                  <w:noWrap/>
                  <w:vAlign w:val="center"/>
                  <w:hideMark/>
                </w:tcPr>
                <w:p w14:paraId="7A87B926" w14:textId="77777777" w:rsidR="004F2238" w:rsidRPr="004F2238" w:rsidRDefault="004F2238" w:rsidP="004F2238">
                  <w:pPr>
                    <w:jc w:val="center"/>
                    <w:rPr>
                      <w:rFonts w:eastAsia="Times New Roman"/>
                      <w:color w:val="000000"/>
                    </w:rPr>
                  </w:pPr>
                  <w:r w:rsidRPr="004F2238">
                    <w:rPr>
                      <w:rFonts w:eastAsia="Times New Roman"/>
                      <w:color w:val="000000"/>
                    </w:rPr>
                    <w:t>23</w:t>
                  </w:r>
                </w:p>
              </w:tc>
              <w:tc>
                <w:tcPr>
                  <w:tcW w:w="952" w:type="dxa"/>
                  <w:tcBorders>
                    <w:top w:val="nil"/>
                    <w:left w:val="nil"/>
                    <w:bottom w:val="single" w:sz="4" w:space="0" w:color="auto"/>
                    <w:right w:val="single" w:sz="4" w:space="0" w:color="auto"/>
                  </w:tcBorders>
                  <w:shd w:val="clear" w:color="auto" w:fill="auto"/>
                  <w:noWrap/>
                  <w:vAlign w:val="center"/>
                  <w:hideMark/>
                </w:tcPr>
                <w:p w14:paraId="43D6D76C" w14:textId="77777777" w:rsidR="004F2238" w:rsidRPr="004F2238" w:rsidRDefault="004F2238" w:rsidP="004F2238">
                  <w:pPr>
                    <w:jc w:val="center"/>
                    <w:rPr>
                      <w:rFonts w:eastAsia="Times New Roman"/>
                      <w:color w:val="000000"/>
                    </w:rPr>
                  </w:pPr>
                  <w:r w:rsidRPr="004F2238">
                    <w:rPr>
                      <w:rFonts w:eastAsia="Times New Roman"/>
                      <w:color w:val="000000"/>
                    </w:rPr>
                    <w:t>2.39%</w:t>
                  </w:r>
                </w:p>
              </w:tc>
            </w:tr>
            <w:tr w:rsidR="005C6435" w:rsidRPr="005C6435" w14:paraId="35DBC4B0"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0D673E0F" w14:textId="77777777" w:rsidR="004F2238" w:rsidRPr="004F2238" w:rsidRDefault="004F2238" w:rsidP="004F2238">
                  <w:pPr>
                    <w:rPr>
                      <w:rFonts w:eastAsia="Times New Roman"/>
                      <w:color w:val="000000"/>
                    </w:rPr>
                  </w:pPr>
                  <w:r w:rsidRPr="004F2238">
                    <w:rPr>
                      <w:rFonts w:eastAsia="Times New Roman"/>
                      <w:color w:val="000000"/>
                    </w:rPr>
                    <w:t>Erie</w:t>
                  </w:r>
                </w:p>
              </w:tc>
              <w:tc>
                <w:tcPr>
                  <w:tcW w:w="745" w:type="dxa"/>
                  <w:tcBorders>
                    <w:top w:val="nil"/>
                    <w:left w:val="nil"/>
                    <w:bottom w:val="single" w:sz="4" w:space="0" w:color="auto"/>
                    <w:right w:val="single" w:sz="4" w:space="0" w:color="auto"/>
                  </w:tcBorders>
                  <w:shd w:val="clear" w:color="auto" w:fill="auto"/>
                  <w:noWrap/>
                  <w:vAlign w:val="center"/>
                  <w:hideMark/>
                </w:tcPr>
                <w:p w14:paraId="4CC48E5B" w14:textId="77777777" w:rsidR="004F2238" w:rsidRPr="004F2238" w:rsidRDefault="004F2238" w:rsidP="004F2238">
                  <w:pPr>
                    <w:jc w:val="center"/>
                    <w:rPr>
                      <w:rFonts w:eastAsia="Times New Roman"/>
                      <w:color w:val="000000"/>
                    </w:rPr>
                  </w:pPr>
                  <w:r w:rsidRPr="004F2238">
                    <w:rPr>
                      <w:rFonts w:eastAsia="Times New Roman"/>
                      <w:color w:val="000000"/>
                    </w:rPr>
                    <w:t>32</w:t>
                  </w:r>
                </w:p>
              </w:tc>
              <w:tc>
                <w:tcPr>
                  <w:tcW w:w="952" w:type="dxa"/>
                  <w:tcBorders>
                    <w:top w:val="nil"/>
                    <w:left w:val="nil"/>
                    <w:bottom w:val="single" w:sz="4" w:space="0" w:color="auto"/>
                    <w:right w:val="single" w:sz="4" w:space="0" w:color="auto"/>
                  </w:tcBorders>
                  <w:shd w:val="clear" w:color="auto" w:fill="auto"/>
                  <w:noWrap/>
                  <w:vAlign w:val="center"/>
                  <w:hideMark/>
                </w:tcPr>
                <w:p w14:paraId="2B9608C9" w14:textId="77777777" w:rsidR="004F2238" w:rsidRPr="004F2238" w:rsidRDefault="004F2238" w:rsidP="004F2238">
                  <w:pPr>
                    <w:jc w:val="center"/>
                    <w:rPr>
                      <w:rFonts w:eastAsia="Times New Roman"/>
                      <w:color w:val="000000"/>
                    </w:rPr>
                  </w:pPr>
                  <w:r w:rsidRPr="004F2238">
                    <w:rPr>
                      <w:rFonts w:eastAsia="Times New Roman"/>
                      <w:color w:val="000000"/>
                    </w:rPr>
                    <w:t>3.33%</w:t>
                  </w:r>
                </w:p>
              </w:tc>
            </w:tr>
            <w:tr w:rsidR="005C6435" w:rsidRPr="005C6435" w14:paraId="7D931390"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B155A38" w14:textId="77777777" w:rsidR="004F2238" w:rsidRPr="004F2238" w:rsidRDefault="004F2238" w:rsidP="004F2238">
                  <w:pPr>
                    <w:rPr>
                      <w:rFonts w:eastAsia="Times New Roman"/>
                      <w:color w:val="000000"/>
                    </w:rPr>
                  </w:pPr>
                  <w:r w:rsidRPr="004F2238">
                    <w:rPr>
                      <w:rFonts w:eastAsia="Times New Roman"/>
                      <w:color w:val="000000"/>
                    </w:rPr>
                    <w:t>Fairfield</w:t>
                  </w:r>
                </w:p>
              </w:tc>
              <w:tc>
                <w:tcPr>
                  <w:tcW w:w="745" w:type="dxa"/>
                  <w:tcBorders>
                    <w:top w:val="nil"/>
                    <w:left w:val="nil"/>
                    <w:bottom w:val="single" w:sz="4" w:space="0" w:color="auto"/>
                    <w:right w:val="single" w:sz="4" w:space="0" w:color="auto"/>
                  </w:tcBorders>
                  <w:shd w:val="clear" w:color="auto" w:fill="auto"/>
                  <w:noWrap/>
                  <w:vAlign w:val="center"/>
                  <w:hideMark/>
                </w:tcPr>
                <w:p w14:paraId="0D32FEB9" w14:textId="77777777" w:rsidR="004F2238" w:rsidRPr="004F2238" w:rsidRDefault="004F2238" w:rsidP="004F2238">
                  <w:pPr>
                    <w:jc w:val="center"/>
                    <w:rPr>
                      <w:rFonts w:eastAsia="Times New Roman"/>
                      <w:color w:val="000000"/>
                    </w:rPr>
                  </w:pPr>
                  <w:r w:rsidRPr="004F2238">
                    <w:rPr>
                      <w:rFonts w:eastAsia="Times New Roman"/>
                      <w:color w:val="000000"/>
                    </w:rPr>
                    <w:t>15</w:t>
                  </w:r>
                </w:p>
              </w:tc>
              <w:tc>
                <w:tcPr>
                  <w:tcW w:w="952" w:type="dxa"/>
                  <w:tcBorders>
                    <w:top w:val="nil"/>
                    <w:left w:val="nil"/>
                    <w:bottom w:val="single" w:sz="4" w:space="0" w:color="auto"/>
                    <w:right w:val="single" w:sz="4" w:space="0" w:color="auto"/>
                  </w:tcBorders>
                  <w:shd w:val="clear" w:color="auto" w:fill="auto"/>
                  <w:noWrap/>
                  <w:vAlign w:val="center"/>
                  <w:hideMark/>
                </w:tcPr>
                <w:p w14:paraId="7862B3A7" w14:textId="77777777" w:rsidR="004F2238" w:rsidRPr="004F2238" w:rsidRDefault="004F2238" w:rsidP="004F2238">
                  <w:pPr>
                    <w:jc w:val="center"/>
                    <w:rPr>
                      <w:rFonts w:eastAsia="Times New Roman"/>
                      <w:color w:val="000000"/>
                    </w:rPr>
                  </w:pPr>
                  <w:r w:rsidRPr="004F2238">
                    <w:rPr>
                      <w:rFonts w:eastAsia="Times New Roman"/>
                      <w:color w:val="000000"/>
                    </w:rPr>
                    <w:t>1.56%</w:t>
                  </w:r>
                </w:p>
              </w:tc>
            </w:tr>
            <w:tr w:rsidR="005C6435" w:rsidRPr="005C6435" w14:paraId="4CAA050B"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0E626BEF" w14:textId="77777777" w:rsidR="004F2238" w:rsidRPr="004F2238" w:rsidRDefault="004F2238" w:rsidP="004F2238">
                  <w:pPr>
                    <w:rPr>
                      <w:rFonts w:eastAsia="Times New Roman"/>
                      <w:color w:val="000000"/>
                    </w:rPr>
                  </w:pPr>
                  <w:r w:rsidRPr="004F2238">
                    <w:rPr>
                      <w:rFonts w:eastAsia="Times New Roman"/>
                      <w:color w:val="000000"/>
                    </w:rPr>
                    <w:t>Fayette</w:t>
                  </w:r>
                </w:p>
              </w:tc>
              <w:tc>
                <w:tcPr>
                  <w:tcW w:w="745" w:type="dxa"/>
                  <w:tcBorders>
                    <w:top w:val="nil"/>
                    <w:left w:val="nil"/>
                    <w:bottom w:val="single" w:sz="4" w:space="0" w:color="auto"/>
                    <w:right w:val="single" w:sz="4" w:space="0" w:color="auto"/>
                  </w:tcBorders>
                  <w:shd w:val="clear" w:color="auto" w:fill="auto"/>
                  <w:noWrap/>
                  <w:vAlign w:val="center"/>
                  <w:hideMark/>
                </w:tcPr>
                <w:p w14:paraId="70D36399"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8A0D220"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61084A52"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319054BC" w14:textId="77777777" w:rsidR="004F2238" w:rsidRPr="004F2238" w:rsidRDefault="004F2238" w:rsidP="004F2238">
                  <w:pPr>
                    <w:rPr>
                      <w:rFonts w:eastAsia="Times New Roman"/>
                      <w:color w:val="000000"/>
                    </w:rPr>
                  </w:pPr>
                  <w:r w:rsidRPr="004F2238">
                    <w:rPr>
                      <w:rFonts w:eastAsia="Times New Roman"/>
                      <w:color w:val="000000"/>
                    </w:rPr>
                    <w:t>Franklin</w:t>
                  </w:r>
                </w:p>
              </w:tc>
              <w:tc>
                <w:tcPr>
                  <w:tcW w:w="745" w:type="dxa"/>
                  <w:tcBorders>
                    <w:top w:val="nil"/>
                    <w:left w:val="nil"/>
                    <w:bottom w:val="single" w:sz="4" w:space="0" w:color="auto"/>
                    <w:right w:val="single" w:sz="4" w:space="0" w:color="auto"/>
                  </w:tcBorders>
                  <w:shd w:val="clear" w:color="auto" w:fill="auto"/>
                  <w:noWrap/>
                  <w:vAlign w:val="center"/>
                  <w:hideMark/>
                </w:tcPr>
                <w:p w14:paraId="090F6CB1" w14:textId="77777777" w:rsidR="004F2238" w:rsidRPr="004F2238" w:rsidRDefault="004F2238" w:rsidP="004F2238">
                  <w:pPr>
                    <w:jc w:val="center"/>
                    <w:rPr>
                      <w:rFonts w:eastAsia="Times New Roman"/>
                      <w:color w:val="000000"/>
                    </w:rPr>
                  </w:pPr>
                  <w:r w:rsidRPr="004F2238">
                    <w:rPr>
                      <w:rFonts w:eastAsia="Times New Roman"/>
                      <w:color w:val="000000"/>
                    </w:rPr>
                    <w:t>81</w:t>
                  </w:r>
                </w:p>
              </w:tc>
              <w:tc>
                <w:tcPr>
                  <w:tcW w:w="952" w:type="dxa"/>
                  <w:tcBorders>
                    <w:top w:val="nil"/>
                    <w:left w:val="nil"/>
                    <w:bottom w:val="single" w:sz="4" w:space="0" w:color="auto"/>
                    <w:right w:val="single" w:sz="4" w:space="0" w:color="auto"/>
                  </w:tcBorders>
                  <w:shd w:val="clear" w:color="auto" w:fill="auto"/>
                  <w:noWrap/>
                  <w:vAlign w:val="center"/>
                  <w:hideMark/>
                </w:tcPr>
                <w:p w14:paraId="2FC98537" w14:textId="77777777" w:rsidR="004F2238" w:rsidRPr="004F2238" w:rsidRDefault="004F2238" w:rsidP="004F2238">
                  <w:pPr>
                    <w:jc w:val="center"/>
                    <w:rPr>
                      <w:rFonts w:eastAsia="Times New Roman"/>
                      <w:color w:val="000000"/>
                    </w:rPr>
                  </w:pPr>
                  <w:r w:rsidRPr="004F2238">
                    <w:rPr>
                      <w:rFonts w:eastAsia="Times New Roman"/>
                      <w:color w:val="000000"/>
                    </w:rPr>
                    <w:t>8.42%</w:t>
                  </w:r>
                </w:p>
              </w:tc>
            </w:tr>
            <w:tr w:rsidR="005C6435" w:rsidRPr="005C6435" w14:paraId="63E7F8F6"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16182699" w14:textId="77777777" w:rsidR="004F2238" w:rsidRPr="004F2238" w:rsidRDefault="004F2238" w:rsidP="004F2238">
                  <w:pPr>
                    <w:rPr>
                      <w:rFonts w:eastAsia="Times New Roman"/>
                      <w:color w:val="000000"/>
                    </w:rPr>
                  </w:pPr>
                  <w:r w:rsidRPr="004F2238">
                    <w:rPr>
                      <w:rFonts w:eastAsia="Times New Roman"/>
                      <w:color w:val="000000"/>
                    </w:rPr>
                    <w:t>Fulton</w:t>
                  </w:r>
                </w:p>
              </w:tc>
              <w:tc>
                <w:tcPr>
                  <w:tcW w:w="745" w:type="dxa"/>
                  <w:tcBorders>
                    <w:top w:val="nil"/>
                    <w:left w:val="nil"/>
                    <w:bottom w:val="single" w:sz="4" w:space="0" w:color="auto"/>
                    <w:right w:val="single" w:sz="4" w:space="0" w:color="auto"/>
                  </w:tcBorders>
                  <w:shd w:val="clear" w:color="auto" w:fill="auto"/>
                  <w:noWrap/>
                  <w:vAlign w:val="center"/>
                  <w:hideMark/>
                </w:tcPr>
                <w:p w14:paraId="378D8A42"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BFDD52D"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301688C8"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546D87F" w14:textId="77777777" w:rsidR="004F2238" w:rsidRPr="004F2238" w:rsidRDefault="004F2238" w:rsidP="004F2238">
                  <w:pPr>
                    <w:rPr>
                      <w:rFonts w:eastAsia="Times New Roman"/>
                      <w:color w:val="000000"/>
                    </w:rPr>
                  </w:pPr>
                  <w:r w:rsidRPr="004F2238">
                    <w:rPr>
                      <w:rFonts w:eastAsia="Times New Roman"/>
                      <w:color w:val="000000"/>
                    </w:rPr>
                    <w:t>Gallia</w:t>
                  </w:r>
                </w:p>
              </w:tc>
              <w:tc>
                <w:tcPr>
                  <w:tcW w:w="745" w:type="dxa"/>
                  <w:tcBorders>
                    <w:top w:val="nil"/>
                    <w:left w:val="nil"/>
                    <w:bottom w:val="single" w:sz="4" w:space="0" w:color="auto"/>
                    <w:right w:val="single" w:sz="4" w:space="0" w:color="auto"/>
                  </w:tcBorders>
                  <w:shd w:val="clear" w:color="auto" w:fill="auto"/>
                  <w:noWrap/>
                  <w:vAlign w:val="center"/>
                  <w:hideMark/>
                </w:tcPr>
                <w:p w14:paraId="19EC65E4" w14:textId="77777777" w:rsidR="004F2238" w:rsidRPr="004F2238" w:rsidRDefault="004F2238" w:rsidP="004F2238">
                  <w:pPr>
                    <w:jc w:val="center"/>
                    <w:rPr>
                      <w:rFonts w:eastAsia="Times New Roman"/>
                      <w:color w:val="000000"/>
                    </w:rPr>
                  </w:pPr>
                  <w:r w:rsidRPr="004F2238">
                    <w:rPr>
                      <w:rFonts w:eastAsia="Times New Roman"/>
                      <w:color w:val="000000"/>
                    </w:rPr>
                    <w:t>4</w:t>
                  </w:r>
                </w:p>
              </w:tc>
              <w:tc>
                <w:tcPr>
                  <w:tcW w:w="952" w:type="dxa"/>
                  <w:tcBorders>
                    <w:top w:val="nil"/>
                    <w:left w:val="nil"/>
                    <w:bottom w:val="single" w:sz="4" w:space="0" w:color="auto"/>
                    <w:right w:val="single" w:sz="4" w:space="0" w:color="auto"/>
                  </w:tcBorders>
                  <w:shd w:val="clear" w:color="auto" w:fill="auto"/>
                  <w:noWrap/>
                  <w:vAlign w:val="center"/>
                  <w:hideMark/>
                </w:tcPr>
                <w:p w14:paraId="1D0DA8EF" w14:textId="77777777" w:rsidR="004F2238" w:rsidRPr="004F2238" w:rsidRDefault="004F2238" w:rsidP="004F2238">
                  <w:pPr>
                    <w:jc w:val="center"/>
                    <w:rPr>
                      <w:rFonts w:eastAsia="Times New Roman"/>
                      <w:color w:val="000000"/>
                    </w:rPr>
                  </w:pPr>
                  <w:r w:rsidRPr="004F2238">
                    <w:rPr>
                      <w:rFonts w:eastAsia="Times New Roman"/>
                      <w:color w:val="000000"/>
                    </w:rPr>
                    <w:t>0.42%</w:t>
                  </w:r>
                </w:p>
              </w:tc>
            </w:tr>
            <w:tr w:rsidR="005C6435" w:rsidRPr="005C6435" w14:paraId="25CE09F6"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B8A1DB8" w14:textId="77777777" w:rsidR="004F2238" w:rsidRPr="004F2238" w:rsidRDefault="004F2238" w:rsidP="004F2238">
                  <w:pPr>
                    <w:rPr>
                      <w:rFonts w:eastAsia="Times New Roman"/>
                      <w:color w:val="000000"/>
                    </w:rPr>
                  </w:pPr>
                  <w:r w:rsidRPr="004F2238">
                    <w:rPr>
                      <w:rFonts w:eastAsia="Times New Roman"/>
                      <w:color w:val="000000"/>
                    </w:rPr>
                    <w:t>Geauga</w:t>
                  </w:r>
                </w:p>
              </w:tc>
              <w:tc>
                <w:tcPr>
                  <w:tcW w:w="745" w:type="dxa"/>
                  <w:tcBorders>
                    <w:top w:val="nil"/>
                    <w:left w:val="nil"/>
                    <w:bottom w:val="single" w:sz="4" w:space="0" w:color="auto"/>
                    <w:right w:val="single" w:sz="4" w:space="0" w:color="auto"/>
                  </w:tcBorders>
                  <w:shd w:val="clear" w:color="auto" w:fill="auto"/>
                  <w:noWrap/>
                  <w:vAlign w:val="center"/>
                  <w:hideMark/>
                </w:tcPr>
                <w:p w14:paraId="2CA31D79" w14:textId="77777777" w:rsidR="004F2238" w:rsidRPr="004F2238" w:rsidRDefault="004F2238" w:rsidP="004F2238">
                  <w:pPr>
                    <w:jc w:val="center"/>
                    <w:rPr>
                      <w:rFonts w:eastAsia="Times New Roman"/>
                      <w:color w:val="000000"/>
                    </w:rPr>
                  </w:pPr>
                  <w:r w:rsidRPr="004F2238">
                    <w:rPr>
                      <w:rFonts w:eastAsia="Times New Roman"/>
                      <w:color w:val="000000"/>
                    </w:rPr>
                    <w:t>11</w:t>
                  </w:r>
                </w:p>
              </w:tc>
              <w:tc>
                <w:tcPr>
                  <w:tcW w:w="952" w:type="dxa"/>
                  <w:tcBorders>
                    <w:top w:val="nil"/>
                    <w:left w:val="nil"/>
                    <w:bottom w:val="single" w:sz="4" w:space="0" w:color="auto"/>
                    <w:right w:val="single" w:sz="4" w:space="0" w:color="auto"/>
                  </w:tcBorders>
                  <w:shd w:val="clear" w:color="auto" w:fill="auto"/>
                  <w:noWrap/>
                  <w:vAlign w:val="center"/>
                  <w:hideMark/>
                </w:tcPr>
                <w:p w14:paraId="08AE67BA" w14:textId="77777777" w:rsidR="004F2238" w:rsidRPr="004F2238" w:rsidRDefault="004F2238" w:rsidP="004F2238">
                  <w:pPr>
                    <w:jc w:val="center"/>
                    <w:rPr>
                      <w:rFonts w:eastAsia="Times New Roman"/>
                      <w:color w:val="000000"/>
                    </w:rPr>
                  </w:pPr>
                  <w:r w:rsidRPr="004F2238">
                    <w:rPr>
                      <w:rFonts w:eastAsia="Times New Roman"/>
                      <w:color w:val="000000"/>
                    </w:rPr>
                    <w:t>1.14%</w:t>
                  </w:r>
                </w:p>
              </w:tc>
            </w:tr>
            <w:tr w:rsidR="005C6435" w:rsidRPr="005C6435" w14:paraId="641D4E2A"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C60EF77" w14:textId="77777777" w:rsidR="004F2238" w:rsidRPr="004F2238" w:rsidRDefault="004F2238" w:rsidP="004F2238">
                  <w:pPr>
                    <w:rPr>
                      <w:rFonts w:eastAsia="Times New Roman"/>
                      <w:color w:val="000000"/>
                    </w:rPr>
                  </w:pPr>
                  <w:r w:rsidRPr="004F2238">
                    <w:rPr>
                      <w:rFonts w:eastAsia="Times New Roman"/>
                      <w:color w:val="000000"/>
                    </w:rPr>
                    <w:t>Greene</w:t>
                  </w:r>
                </w:p>
              </w:tc>
              <w:tc>
                <w:tcPr>
                  <w:tcW w:w="745" w:type="dxa"/>
                  <w:tcBorders>
                    <w:top w:val="nil"/>
                    <w:left w:val="nil"/>
                    <w:bottom w:val="single" w:sz="4" w:space="0" w:color="auto"/>
                    <w:right w:val="single" w:sz="4" w:space="0" w:color="auto"/>
                  </w:tcBorders>
                  <w:shd w:val="clear" w:color="auto" w:fill="auto"/>
                  <w:noWrap/>
                  <w:vAlign w:val="center"/>
                  <w:hideMark/>
                </w:tcPr>
                <w:p w14:paraId="5DCFA4E9" w14:textId="77777777" w:rsidR="004F2238" w:rsidRPr="004F2238" w:rsidRDefault="004F2238" w:rsidP="004F2238">
                  <w:pPr>
                    <w:jc w:val="center"/>
                    <w:rPr>
                      <w:rFonts w:eastAsia="Times New Roman"/>
                      <w:color w:val="000000"/>
                    </w:rPr>
                  </w:pPr>
                  <w:r w:rsidRPr="004F2238">
                    <w:rPr>
                      <w:rFonts w:eastAsia="Times New Roman"/>
                      <w:color w:val="000000"/>
                    </w:rPr>
                    <w:t>30</w:t>
                  </w:r>
                </w:p>
              </w:tc>
              <w:tc>
                <w:tcPr>
                  <w:tcW w:w="952" w:type="dxa"/>
                  <w:tcBorders>
                    <w:top w:val="nil"/>
                    <w:left w:val="nil"/>
                    <w:bottom w:val="single" w:sz="4" w:space="0" w:color="auto"/>
                    <w:right w:val="single" w:sz="4" w:space="0" w:color="auto"/>
                  </w:tcBorders>
                  <w:shd w:val="clear" w:color="auto" w:fill="auto"/>
                  <w:noWrap/>
                  <w:vAlign w:val="center"/>
                  <w:hideMark/>
                </w:tcPr>
                <w:p w14:paraId="01F66214" w14:textId="77777777" w:rsidR="004F2238" w:rsidRPr="004F2238" w:rsidRDefault="004F2238" w:rsidP="004F2238">
                  <w:pPr>
                    <w:jc w:val="center"/>
                    <w:rPr>
                      <w:rFonts w:eastAsia="Times New Roman"/>
                      <w:color w:val="000000"/>
                    </w:rPr>
                  </w:pPr>
                  <w:r w:rsidRPr="004F2238">
                    <w:rPr>
                      <w:rFonts w:eastAsia="Times New Roman"/>
                      <w:color w:val="000000"/>
                    </w:rPr>
                    <w:t>3.12%</w:t>
                  </w:r>
                </w:p>
              </w:tc>
            </w:tr>
            <w:tr w:rsidR="005C6435" w:rsidRPr="005C6435" w14:paraId="29416043" w14:textId="77777777" w:rsidTr="005C6435">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34C843D" w14:textId="77777777" w:rsidR="004F2238" w:rsidRPr="004F2238" w:rsidRDefault="004F2238" w:rsidP="004F2238">
                  <w:pPr>
                    <w:rPr>
                      <w:rFonts w:eastAsia="Times New Roman"/>
                      <w:color w:val="000000"/>
                    </w:rPr>
                  </w:pPr>
                  <w:r w:rsidRPr="004F2238">
                    <w:rPr>
                      <w:rFonts w:eastAsia="Times New Roman"/>
                      <w:color w:val="000000"/>
                    </w:rPr>
                    <w:t>Guernsey</w:t>
                  </w:r>
                </w:p>
              </w:tc>
              <w:tc>
                <w:tcPr>
                  <w:tcW w:w="745" w:type="dxa"/>
                  <w:tcBorders>
                    <w:top w:val="nil"/>
                    <w:left w:val="nil"/>
                    <w:bottom w:val="single" w:sz="4" w:space="0" w:color="auto"/>
                    <w:right w:val="single" w:sz="4" w:space="0" w:color="auto"/>
                  </w:tcBorders>
                  <w:shd w:val="clear" w:color="auto" w:fill="auto"/>
                  <w:noWrap/>
                  <w:vAlign w:val="center"/>
                  <w:hideMark/>
                </w:tcPr>
                <w:p w14:paraId="397A06FB" w14:textId="77777777" w:rsidR="004F2238" w:rsidRPr="004F2238" w:rsidRDefault="004F2238" w:rsidP="004F2238">
                  <w:pPr>
                    <w:jc w:val="center"/>
                    <w:rPr>
                      <w:rFonts w:eastAsia="Times New Roman"/>
                      <w:color w:val="000000"/>
                    </w:rPr>
                  </w:pPr>
                  <w:r w:rsidRPr="004F2238">
                    <w:rPr>
                      <w:rFonts w:eastAsia="Times New Roman"/>
                      <w:color w:val="000000"/>
                    </w:rPr>
                    <w:t>14</w:t>
                  </w:r>
                </w:p>
              </w:tc>
              <w:tc>
                <w:tcPr>
                  <w:tcW w:w="952" w:type="dxa"/>
                  <w:tcBorders>
                    <w:top w:val="nil"/>
                    <w:left w:val="nil"/>
                    <w:bottom w:val="single" w:sz="4" w:space="0" w:color="auto"/>
                    <w:right w:val="single" w:sz="4" w:space="0" w:color="auto"/>
                  </w:tcBorders>
                  <w:shd w:val="clear" w:color="auto" w:fill="auto"/>
                  <w:noWrap/>
                  <w:vAlign w:val="center"/>
                  <w:hideMark/>
                </w:tcPr>
                <w:p w14:paraId="196A9777" w14:textId="77777777" w:rsidR="004F2238" w:rsidRPr="004F2238" w:rsidRDefault="004F2238" w:rsidP="004F2238">
                  <w:pPr>
                    <w:jc w:val="center"/>
                    <w:rPr>
                      <w:rFonts w:eastAsia="Times New Roman"/>
                      <w:color w:val="000000"/>
                    </w:rPr>
                  </w:pPr>
                  <w:r w:rsidRPr="004F2238">
                    <w:rPr>
                      <w:rFonts w:eastAsia="Times New Roman"/>
                      <w:color w:val="000000"/>
                    </w:rPr>
                    <w:t>1.46%</w:t>
                  </w:r>
                </w:p>
              </w:tc>
            </w:tr>
          </w:tbl>
          <w:p w14:paraId="1ED2C338" w14:textId="77777777" w:rsidR="004F2238" w:rsidRPr="005C6435" w:rsidRDefault="004F2238" w:rsidP="007105D9"/>
        </w:tc>
        <w:tc>
          <w:tcPr>
            <w:tcW w:w="3603" w:type="dxa"/>
            <w:gridSpan w:val="2"/>
          </w:tcPr>
          <w:tbl>
            <w:tblPr>
              <w:tblW w:w="3380" w:type="dxa"/>
              <w:tblLook w:val="04A0" w:firstRow="1" w:lastRow="0" w:firstColumn="1" w:lastColumn="0" w:noHBand="0" w:noVBand="1"/>
            </w:tblPr>
            <w:tblGrid>
              <w:gridCol w:w="1704"/>
              <w:gridCol w:w="719"/>
              <w:gridCol w:w="954"/>
            </w:tblGrid>
            <w:tr w:rsidR="004F2238" w:rsidRPr="004F2238" w14:paraId="7427970B" w14:textId="77777777" w:rsidTr="005C6435">
              <w:trPr>
                <w:trHeight w:val="3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3E0DD" w14:textId="77777777" w:rsidR="004F2238" w:rsidRPr="004F2238" w:rsidRDefault="004F2238" w:rsidP="004F2238">
                  <w:pPr>
                    <w:rPr>
                      <w:rFonts w:eastAsia="Times New Roman"/>
                      <w:color w:val="000000"/>
                    </w:rPr>
                  </w:pPr>
                  <w:r w:rsidRPr="004F2238">
                    <w:rPr>
                      <w:rFonts w:eastAsia="Times New Roman"/>
                      <w:color w:val="000000"/>
                    </w:rPr>
                    <w:t>Hamilton</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2B6508F" w14:textId="77777777" w:rsidR="004F2238" w:rsidRPr="004F2238" w:rsidRDefault="004F2238" w:rsidP="004F2238">
                  <w:pPr>
                    <w:jc w:val="center"/>
                    <w:rPr>
                      <w:rFonts w:eastAsia="Times New Roman"/>
                      <w:color w:val="000000"/>
                    </w:rPr>
                  </w:pPr>
                  <w:r w:rsidRPr="004F2238">
                    <w:rPr>
                      <w:rFonts w:eastAsia="Times New Roman"/>
                      <w:color w:val="000000"/>
                    </w:rPr>
                    <w:t>63</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273D425C" w14:textId="77777777" w:rsidR="004F2238" w:rsidRPr="004F2238" w:rsidRDefault="004F2238" w:rsidP="004F2238">
                  <w:pPr>
                    <w:jc w:val="center"/>
                    <w:rPr>
                      <w:rFonts w:eastAsia="Times New Roman"/>
                      <w:color w:val="000000"/>
                    </w:rPr>
                  </w:pPr>
                  <w:r w:rsidRPr="004F2238">
                    <w:rPr>
                      <w:rFonts w:eastAsia="Times New Roman"/>
                      <w:color w:val="000000"/>
                    </w:rPr>
                    <w:t>6.55%</w:t>
                  </w:r>
                </w:p>
              </w:tc>
            </w:tr>
            <w:tr w:rsidR="004F2238" w:rsidRPr="004F2238" w14:paraId="21BCD5CE"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DDA66C0" w14:textId="77777777" w:rsidR="004F2238" w:rsidRPr="004F2238" w:rsidRDefault="004F2238" w:rsidP="004F2238">
                  <w:pPr>
                    <w:rPr>
                      <w:rFonts w:eastAsia="Times New Roman"/>
                      <w:color w:val="000000"/>
                    </w:rPr>
                  </w:pPr>
                  <w:r w:rsidRPr="004F2238">
                    <w:rPr>
                      <w:rFonts w:eastAsia="Times New Roman"/>
                      <w:color w:val="000000"/>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2EA4A101" w14:textId="77777777" w:rsidR="004F2238" w:rsidRPr="004F2238" w:rsidRDefault="004F2238" w:rsidP="004F2238">
                  <w:pPr>
                    <w:jc w:val="center"/>
                    <w:rPr>
                      <w:rFonts w:eastAsia="Times New Roman"/>
                      <w:color w:val="000000"/>
                    </w:rPr>
                  </w:pPr>
                  <w:r w:rsidRPr="004F2238">
                    <w:rPr>
                      <w:rFonts w:eastAsia="Times New Roman"/>
                      <w:color w:val="000000"/>
                    </w:rPr>
                    <w:t>7</w:t>
                  </w:r>
                </w:p>
              </w:tc>
              <w:tc>
                <w:tcPr>
                  <w:tcW w:w="955" w:type="dxa"/>
                  <w:tcBorders>
                    <w:top w:val="nil"/>
                    <w:left w:val="nil"/>
                    <w:bottom w:val="single" w:sz="4" w:space="0" w:color="auto"/>
                    <w:right w:val="single" w:sz="4" w:space="0" w:color="auto"/>
                  </w:tcBorders>
                  <w:shd w:val="clear" w:color="auto" w:fill="auto"/>
                  <w:noWrap/>
                  <w:vAlign w:val="center"/>
                  <w:hideMark/>
                </w:tcPr>
                <w:p w14:paraId="7CC16140" w14:textId="77777777" w:rsidR="004F2238" w:rsidRPr="004F2238" w:rsidRDefault="004F2238" w:rsidP="004F2238">
                  <w:pPr>
                    <w:jc w:val="center"/>
                    <w:rPr>
                      <w:rFonts w:eastAsia="Times New Roman"/>
                      <w:color w:val="000000"/>
                    </w:rPr>
                  </w:pPr>
                  <w:r w:rsidRPr="004F2238">
                    <w:rPr>
                      <w:rFonts w:eastAsia="Times New Roman"/>
                      <w:color w:val="000000"/>
                    </w:rPr>
                    <w:t>0.73%</w:t>
                  </w:r>
                </w:p>
              </w:tc>
            </w:tr>
            <w:tr w:rsidR="004F2238" w:rsidRPr="004F2238" w14:paraId="4813E23F"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462F58F" w14:textId="77777777" w:rsidR="004F2238" w:rsidRPr="004F2238" w:rsidRDefault="004F2238" w:rsidP="004F2238">
                  <w:pPr>
                    <w:rPr>
                      <w:rFonts w:eastAsia="Times New Roman"/>
                      <w:color w:val="000000"/>
                    </w:rPr>
                  </w:pPr>
                  <w:r w:rsidRPr="004F2238">
                    <w:rPr>
                      <w:rFonts w:eastAsia="Times New Roman"/>
                      <w:color w:val="000000"/>
                    </w:rPr>
                    <w:t>Hardin</w:t>
                  </w:r>
                </w:p>
              </w:tc>
              <w:tc>
                <w:tcPr>
                  <w:tcW w:w="720" w:type="dxa"/>
                  <w:tcBorders>
                    <w:top w:val="nil"/>
                    <w:left w:val="nil"/>
                    <w:bottom w:val="single" w:sz="4" w:space="0" w:color="auto"/>
                    <w:right w:val="single" w:sz="4" w:space="0" w:color="auto"/>
                  </w:tcBorders>
                  <w:shd w:val="clear" w:color="auto" w:fill="auto"/>
                  <w:noWrap/>
                  <w:vAlign w:val="center"/>
                  <w:hideMark/>
                </w:tcPr>
                <w:p w14:paraId="437351DB" w14:textId="77777777" w:rsidR="004F2238" w:rsidRPr="004F2238" w:rsidRDefault="004F2238" w:rsidP="004F2238">
                  <w:pPr>
                    <w:jc w:val="center"/>
                    <w:rPr>
                      <w:rFonts w:eastAsia="Times New Roman"/>
                      <w:color w:val="000000"/>
                    </w:rPr>
                  </w:pPr>
                  <w:r w:rsidRPr="004F2238">
                    <w:rPr>
                      <w:rFonts w:eastAsia="Times New Roman"/>
                      <w:color w:val="000000"/>
                    </w:rPr>
                    <w:t>5</w:t>
                  </w:r>
                </w:p>
              </w:tc>
              <w:tc>
                <w:tcPr>
                  <w:tcW w:w="955" w:type="dxa"/>
                  <w:tcBorders>
                    <w:top w:val="nil"/>
                    <w:left w:val="nil"/>
                    <w:bottom w:val="single" w:sz="4" w:space="0" w:color="auto"/>
                    <w:right w:val="single" w:sz="4" w:space="0" w:color="auto"/>
                  </w:tcBorders>
                  <w:shd w:val="clear" w:color="auto" w:fill="auto"/>
                  <w:noWrap/>
                  <w:vAlign w:val="center"/>
                  <w:hideMark/>
                </w:tcPr>
                <w:p w14:paraId="3A180F68" w14:textId="77777777" w:rsidR="004F2238" w:rsidRPr="004F2238" w:rsidRDefault="004F2238" w:rsidP="004F2238">
                  <w:pPr>
                    <w:jc w:val="center"/>
                    <w:rPr>
                      <w:rFonts w:eastAsia="Times New Roman"/>
                      <w:color w:val="000000"/>
                    </w:rPr>
                  </w:pPr>
                  <w:r w:rsidRPr="004F2238">
                    <w:rPr>
                      <w:rFonts w:eastAsia="Times New Roman"/>
                      <w:color w:val="000000"/>
                    </w:rPr>
                    <w:t>0.52%</w:t>
                  </w:r>
                </w:p>
              </w:tc>
            </w:tr>
            <w:tr w:rsidR="004F2238" w:rsidRPr="004F2238" w14:paraId="62FA16A9"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DDB6015" w14:textId="77777777" w:rsidR="004F2238" w:rsidRPr="004F2238" w:rsidRDefault="004F2238" w:rsidP="004F2238">
                  <w:pPr>
                    <w:rPr>
                      <w:rFonts w:eastAsia="Times New Roman"/>
                      <w:color w:val="000000"/>
                    </w:rPr>
                  </w:pPr>
                  <w:r w:rsidRPr="004F2238">
                    <w:rPr>
                      <w:rFonts w:eastAsia="Times New Roman"/>
                      <w:color w:val="000000"/>
                    </w:rPr>
                    <w:t>Harrison</w:t>
                  </w:r>
                </w:p>
              </w:tc>
              <w:tc>
                <w:tcPr>
                  <w:tcW w:w="720" w:type="dxa"/>
                  <w:tcBorders>
                    <w:top w:val="nil"/>
                    <w:left w:val="nil"/>
                    <w:bottom w:val="single" w:sz="4" w:space="0" w:color="auto"/>
                    <w:right w:val="single" w:sz="4" w:space="0" w:color="auto"/>
                  </w:tcBorders>
                  <w:shd w:val="clear" w:color="auto" w:fill="auto"/>
                  <w:noWrap/>
                  <w:vAlign w:val="center"/>
                  <w:hideMark/>
                </w:tcPr>
                <w:p w14:paraId="2401CD43"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42C4FB0"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20D195D7"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F4437D3" w14:textId="77777777" w:rsidR="004F2238" w:rsidRPr="004F2238" w:rsidRDefault="004F2238" w:rsidP="004F2238">
                  <w:pPr>
                    <w:rPr>
                      <w:rFonts w:eastAsia="Times New Roman"/>
                      <w:color w:val="000000"/>
                    </w:rPr>
                  </w:pPr>
                  <w:r w:rsidRPr="004F2238">
                    <w:rPr>
                      <w:rFonts w:eastAsia="Times New Roman"/>
                      <w:color w:val="000000"/>
                    </w:rPr>
                    <w:t>Henry</w:t>
                  </w:r>
                </w:p>
              </w:tc>
              <w:tc>
                <w:tcPr>
                  <w:tcW w:w="720" w:type="dxa"/>
                  <w:tcBorders>
                    <w:top w:val="nil"/>
                    <w:left w:val="nil"/>
                    <w:bottom w:val="single" w:sz="4" w:space="0" w:color="auto"/>
                    <w:right w:val="single" w:sz="4" w:space="0" w:color="auto"/>
                  </w:tcBorders>
                  <w:shd w:val="clear" w:color="auto" w:fill="auto"/>
                  <w:noWrap/>
                  <w:vAlign w:val="center"/>
                  <w:hideMark/>
                </w:tcPr>
                <w:p w14:paraId="671E58BD"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23F489E"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4028B869"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36E14AD" w14:textId="77777777" w:rsidR="004F2238" w:rsidRPr="004F2238" w:rsidRDefault="004F2238" w:rsidP="004F2238">
                  <w:pPr>
                    <w:rPr>
                      <w:rFonts w:eastAsia="Times New Roman"/>
                      <w:color w:val="000000"/>
                    </w:rPr>
                  </w:pPr>
                  <w:r w:rsidRPr="004F2238">
                    <w:rPr>
                      <w:rFonts w:eastAsia="Times New Roman"/>
                      <w:color w:val="000000"/>
                    </w:rPr>
                    <w:t>Highland</w:t>
                  </w:r>
                </w:p>
              </w:tc>
              <w:tc>
                <w:tcPr>
                  <w:tcW w:w="720" w:type="dxa"/>
                  <w:tcBorders>
                    <w:top w:val="nil"/>
                    <w:left w:val="nil"/>
                    <w:bottom w:val="single" w:sz="4" w:space="0" w:color="auto"/>
                    <w:right w:val="single" w:sz="4" w:space="0" w:color="auto"/>
                  </w:tcBorders>
                  <w:shd w:val="clear" w:color="auto" w:fill="auto"/>
                  <w:noWrap/>
                  <w:vAlign w:val="center"/>
                  <w:hideMark/>
                </w:tcPr>
                <w:p w14:paraId="511BF3D5" w14:textId="77777777" w:rsidR="004F2238" w:rsidRPr="004F2238" w:rsidRDefault="004F2238" w:rsidP="004F2238">
                  <w:pPr>
                    <w:jc w:val="center"/>
                    <w:rPr>
                      <w:rFonts w:eastAsia="Times New Roman"/>
                      <w:color w:val="000000"/>
                    </w:rPr>
                  </w:pPr>
                  <w:r w:rsidRPr="004F2238">
                    <w:rPr>
                      <w:rFonts w:eastAsia="Times New Roman"/>
                      <w:color w:val="000000"/>
                    </w:rPr>
                    <w:t>4</w:t>
                  </w:r>
                </w:p>
              </w:tc>
              <w:tc>
                <w:tcPr>
                  <w:tcW w:w="955" w:type="dxa"/>
                  <w:tcBorders>
                    <w:top w:val="nil"/>
                    <w:left w:val="nil"/>
                    <w:bottom w:val="single" w:sz="4" w:space="0" w:color="auto"/>
                    <w:right w:val="single" w:sz="4" w:space="0" w:color="auto"/>
                  </w:tcBorders>
                  <w:shd w:val="clear" w:color="auto" w:fill="auto"/>
                  <w:noWrap/>
                  <w:vAlign w:val="center"/>
                  <w:hideMark/>
                </w:tcPr>
                <w:p w14:paraId="38661B0E" w14:textId="77777777" w:rsidR="004F2238" w:rsidRPr="004F2238" w:rsidRDefault="004F2238" w:rsidP="004F2238">
                  <w:pPr>
                    <w:jc w:val="center"/>
                    <w:rPr>
                      <w:rFonts w:eastAsia="Times New Roman"/>
                      <w:color w:val="000000"/>
                    </w:rPr>
                  </w:pPr>
                  <w:r w:rsidRPr="004F2238">
                    <w:rPr>
                      <w:rFonts w:eastAsia="Times New Roman"/>
                      <w:color w:val="000000"/>
                    </w:rPr>
                    <w:t>0.42%</w:t>
                  </w:r>
                </w:p>
              </w:tc>
            </w:tr>
            <w:tr w:rsidR="004F2238" w:rsidRPr="004F2238" w14:paraId="09FBE412"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5376331" w14:textId="77777777" w:rsidR="004F2238" w:rsidRPr="004F2238" w:rsidRDefault="004F2238" w:rsidP="004F2238">
                  <w:pPr>
                    <w:rPr>
                      <w:rFonts w:eastAsia="Times New Roman"/>
                      <w:color w:val="000000"/>
                    </w:rPr>
                  </w:pPr>
                  <w:r w:rsidRPr="004F2238">
                    <w:rPr>
                      <w:rFonts w:eastAsia="Times New Roman"/>
                      <w:color w:val="000000"/>
                    </w:rPr>
                    <w:t>Hocking</w:t>
                  </w:r>
                </w:p>
              </w:tc>
              <w:tc>
                <w:tcPr>
                  <w:tcW w:w="720" w:type="dxa"/>
                  <w:tcBorders>
                    <w:top w:val="nil"/>
                    <w:left w:val="nil"/>
                    <w:bottom w:val="single" w:sz="4" w:space="0" w:color="auto"/>
                    <w:right w:val="single" w:sz="4" w:space="0" w:color="auto"/>
                  </w:tcBorders>
                  <w:shd w:val="clear" w:color="auto" w:fill="auto"/>
                  <w:noWrap/>
                  <w:vAlign w:val="center"/>
                  <w:hideMark/>
                </w:tcPr>
                <w:p w14:paraId="68E540D7"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5" w:type="dxa"/>
                  <w:tcBorders>
                    <w:top w:val="nil"/>
                    <w:left w:val="nil"/>
                    <w:bottom w:val="single" w:sz="4" w:space="0" w:color="auto"/>
                    <w:right w:val="single" w:sz="4" w:space="0" w:color="auto"/>
                  </w:tcBorders>
                  <w:shd w:val="clear" w:color="auto" w:fill="auto"/>
                  <w:noWrap/>
                  <w:vAlign w:val="center"/>
                  <w:hideMark/>
                </w:tcPr>
                <w:p w14:paraId="3DF563A1"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4F2238" w:rsidRPr="004F2238" w14:paraId="446837F7"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F692C15" w14:textId="77777777" w:rsidR="004F2238" w:rsidRPr="004F2238" w:rsidRDefault="004F2238" w:rsidP="004F2238">
                  <w:pPr>
                    <w:rPr>
                      <w:rFonts w:eastAsia="Times New Roman"/>
                      <w:color w:val="000000"/>
                    </w:rPr>
                  </w:pPr>
                  <w:r w:rsidRPr="004F2238">
                    <w:rPr>
                      <w:rFonts w:eastAsia="Times New Roman"/>
                      <w:color w:val="000000"/>
                    </w:rPr>
                    <w:t>Holmes</w:t>
                  </w:r>
                </w:p>
              </w:tc>
              <w:tc>
                <w:tcPr>
                  <w:tcW w:w="720" w:type="dxa"/>
                  <w:tcBorders>
                    <w:top w:val="nil"/>
                    <w:left w:val="nil"/>
                    <w:bottom w:val="single" w:sz="4" w:space="0" w:color="auto"/>
                    <w:right w:val="single" w:sz="4" w:space="0" w:color="auto"/>
                  </w:tcBorders>
                  <w:shd w:val="clear" w:color="auto" w:fill="auto"/>
                  <w:noWrap/>
                  <w:vAlign w:val="center"/>
                  <w:hideMark/>
                </w:tcPr>
                <w:p w14:paraId="20CCD52F"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D1B1E59"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09B3E830"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D37CD7A" w14:textId="77777777" w:rsidR="004F2238" w:rsidRPr="004F2238" w:rsidRDefault="004F2238" w:rsidP="004F2238">
                  <w:pPr>
                    <w:rPr>
                      <w:rFonts w:eastAsia="Times New Roman"/>
                      <w:color w:val="000000"/>
                    </w:rPr>
                  </w:pPr>
                  <w:r w:rsidRPr="004F2238">
                    <w:rPr>
                      <w:rFonts w:eastAsia="Times New Roman"/>
                      <w:color w:val="000000"/>
                    </w:rPr>
                    <w:t>Huron</w:t>
                  </w:r>
                </w:p>
              </w:tc>
              <w:tc>
                <w:tcPr>
                  <w:tcW w:w="720" w:type="dxa"/>
                  <w:tcBorders>
                    <w:top w:val="nil"/>
                    <w:left w:val="nil"/>
                    <w:bottom w:val="single" w:sz="4" w:space="0" w:color="auto"/>
                    <w:right w:val="single" w:sz="4" w:space="0" w:color="auto"/>
                  </w:tcBorders>
                  <w:shd w:val="clear" w:color="auto" w:fill="auto"/>
                  <w:noWrap/>
                  <w:vAlign w:val="center"/>
                  <w:hideMark/>
                </w:tcPr>
                <w:p w14:paraId="10D2BDDB" w14:textId="77777777" w:rsidR="004F2238" w:rsidRPr="004F2238" w:rsidRDefault="004F2238" w:rsidP="004F2238">
                  <w:pPr>
                    <w:jc w:val="center"/>
                    <w:rPr>
                      <w:rFonts w:eastAsia="Times New Roman"/>
                      <w:color w:val="000000"/>
                    </w:rPr>
                  </w:pPr>
                  <w:r w:rsidRPr="004F2238">
                    <w:rPr>
                      <w:rFonts w:eastAsia="Times New Roman"/>
                      <w:color w:val="000000"/>
                    </w:rPr>
                    <w:t>9</w:t>
                  </w:r>
                </w:p>
              </w:tc>
              <w:tc>
                <w:tcPr>
                  <w:tcW w:w="955" w:type="dxa"/>
                  <w:tcBorders>
                    <w:top w:val="nil"/>
                    <w:left w:val="nil"/>
                    <w:bottom w:val="single" w:sz="4" w:space="0" w:color="auto"/>
                    <w:right w:val="single" w:sz="4" w:space="0" w:color="auto"/>
                  </w:tcBorders>
                  <w:shd w:val="clear" w:color="auto" w:fill="auto"/>
                  <w:noWrap/>
                  <w:vAlign w:val="center"/>
                  <w:hideMark/>
                </w:tcPr>
                <w:p w14:paraId="7FCA29D6" w14:textId="77777777" w:rsidR="004F2238" w:rsidRPr="004F2238" w:rsidRDefault="004F2238" w:rsidP="004F2238">
                  <w:pPr>
                    <w:jc w:val="center"/>
                    <w:rPr>
                      <w:rFonts w:eastAsia="Times New Roman"/>
                      <w:color w:val="000000"/>
                    </w:rPr>
                  </w:pPr>
                  <w:r w:rsidRPr="004F2238">
                    <w:rPr>
                      <w:rFonts w:eastAsia="Times New Roman"/>
                      <w:color w:val="000000"/>
                    </w:rPr>
                    <w:t>0.94%</w:t>
                  </w:r>
                </w:p>
              </w:tc>
            </w:tr>
            <w:tr w:rsidR="004F2238" w:rsidRPr="004F2238" w14:paraId="68AF2D0E"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5DF2D36" w14:textId="77777777" w:rsidR="004F2238" w:rsidRPr="004F2238" w:rsidRDefault="004F2238" w:rsidP="004F2238">
                  <w:pPr>
                    <w:rPr>
                      <w:rFonts w:eastAsia="Times New Roman"/>
                      <w:color w:val="000000"/>
                    </w:rPr>
                  </w:pPr>
                  <w:r w:rsidRPr="004F2238">
                    <w:rPr>
                      <w:rFonts w:eastAsia="Times New Roman"/>
                      <w:color w:val="000000"/>
                    </w:rPr>
                    <w:t>Jackson</w:t>
                  </w:r>
                </w:p>
              </w:tc>
              <w:tc>
                <w:tcPr>
                  <w:tcW w:w="720" w:type="dxa"/>
                  <w:tcBorders>
                    <w:top w:val="nil"/>
                    <w:left w:val="nil"/>
                    <w:bottom w:val="single" w:sz="4" w:space="0" w:color="auto"/>
                    <w:right w:val="single" w:sz="4" w:space="0" w:color="auto"/>
                  </w:tcBorders>
                  <w:shd w:val="clear" w:color="auto" w:fill="auto"/>
                  <w:noWrap/>
                  <w:vAlign w:val="center"/>
                  <w:hideMark/>
                </w:tcPr>
                <w:p w14:paraId="6DD65E29"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5" w:type="dxa"/>
                  <w:tcBorders>
                    <w:top w:val="nil"/>
                    <w:left w:val="nil"/>
                    <w:bottom w:val="single" w:sz="4" w:space="0" w:color="auto"/>
                    <w:right w:val="single" w:sz="4" w:space="0" w:color="auto"/>
                  </w:tcBorders>
                  <w:shd w:val="clear" w:color="auto" w:fill="auto"/>
                  <w:noWrap/>
                  <w:vAlign w:val="center"/>
                  <w:hideMark/>
                </w:tcPr>
                <w:p w14:paraId="53E73A2A"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4F2238" w:rsidRPr="004F2238" w14:paraId="65FA9DA9"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3605D16" w14:textId="77777777" w:rsidR="004F2238" w:rsidRPr="004F2238" w:rsidRDefault="004F2238" w:rsidP="004F2238">
                  <w:pPr>
                    <w:rPr>
                      <w:rFonts w:eastAsia="Times New Roman"/>
                      <w:color w:val="000000"/>
                    </w:rPr>
                  </w:pPr>
                  <w:r w:rsidRPr="004F2238">
                    <w:rPr>
                      <w:rFonts w:eastAsia="Times New Roman"/>
                      <w:color w:val="000000"/>
                    </w:rPr>
                    <w:t>Jefferson</w:t>
                  </w:r>
                </w:p>
              </w:tc>
              <w:tc>
                <w:tcPr>
                  <w:tcW w:w="720" w:type="dxa"/>
                  <w:tcBorders>
                    <w:top w:val="nil"/>
                    <w:left w:val="nil"/>
                    <w:bottom w:val="single" w:sz="4" w:space="0" w:color="auto"/>
                    <w:right w:val="single" w:sz="4" w:space="0" w:color="auto"/>
                  </w:tcBorders>
                  <w:shd w:val="clear" w:color="auto" w:fill="auto"/>
                  <w:noWrap/>
                  <w:vAlign w:val="center"/>
                  <w:hideMark/>
                </w:tcPr>
                <w:p w14:paraId="42DFD727" w14:textId="77777777" w:rsidR="004F2238" w:rsidRPr="004F2238" w:rsidRDefault="004F2238" w:rsidP="004F2238">
                  <w:pPr>
                    <w:jc w:val="center"/>
                    <w:rPr>
                      <w:rFonts w:eastAsia="Times New Roman"/>
                      <w:color w:val="000000"/>
                    </w:rPr>
                  </w:pPr>
                  <w:r w:rsidRPr="004F2238">
                    <w:rPr>
                      <w:rFonts w:eastAsia="Times New Roman"/>
                      <w:color w:val="000000"/>
                    </w:rPr>
                    <w:t>7</w:t>
                  </w:r>
                </w:p>
              </w:tc>
              <w:tc>
                <w:tcPr>
                  <w:tcW w:w="955" w:type="dxa"/>
                  <w:tcBorders>
                    <w:top w:val="nil"/>
                    <w:left w:val="nil"/>
                    <w:bottom w:val="single" w:sz="4" w:space="0" w:color="auto"/>
                    <w:right w:val="single" w:sz="4" w:space="0" w:color="auto"/>
                  </w:tcBorders>
                  <w:shd w:val="clear" w:color="auto" w:fill="auto"/>
                  <w:noWrap/>
                  <w:vAlign w:val="center"/>
                  <w:hideMark/>
                </w:tcPr>
                <w:p w14:paraId="204DDBEC" w14:textId="77777777" w:rsidR="004F2238" w:rsidRPr="004F2238" w:rsidRDefault="004F2238" w:rsidP="004F2238">
                  <w:pPr>
                    <w:jc w:val="center"/>
                    <w:rPr>
                      <w:rFonts w:eastAsia="Times New Roman"/>
                      <w:color w:val="000000"/>
                    </w:rPr>
                  </w:pPr>
                  <w:r w:rsidRPr="004F2238">
                    <w:rPr>
                      <w:rFonts w:eastAsia="Times New Roman"/>
                      <w:color w:val="000000"/>
                    </w:rPr>
                    <w:t>0.73%</w:t>
                  </w:r>
                </w:p>
              </w:tc>
            </w:tr>
            <w:tr w:rsidR="004F2238" w:rsidRPr="004F2238" w14:paraId="08CA3A3E"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A7F4DAF" w14:textId="77777777" w:rsidR="004F2238" w:rsidRPr="004F2238" w:rsidRDefault="004F2238" w:rsidP="004F2238">
                  <w:pPr>
                    <w:rPr>
                      <w:rFonts w:eastAsia="Times New Roman"/>
                      <w:color w:val="000000"/>
                    </w:rPr>
                  </w:pPr>
                  <w:r w:rsidRPr="004F2238">
                    <w:rPr>
                      <w:rFonts w:eastAsia="Times New Roman"/>
                      <w:color w:val="000000"/>
                    </w:rPr>
                    <w:t>Knox</w:t>
                  </w:r>
                </w:p>
              </w:tc>
              <w:tc>
                <w:tcPr>
                  <w:tcW w:w="720" w:type="dxa"/>
                  <w:tcBorders>
                    <w:top w:val="nil"/>
                    <w:left w:val="nil"/>
                    <w:bottom w:val="single" w:sz="4" w:space="0" w:color="auto"/>
                    <w:right w:val="single" w:sz="4" w:space="0" w:color="auto"/>
                  </w:tcBorders>
                  <w:shd w:val="clear" w:color="auto" w:fill="auto"/>
                  <w:noWrap/>
                  <w:vAlign w:val="center"/>
                  <w:hideMark/>
                </w:tcPr>
                <w:p w14:paraId="60D424FD" w14:textId="77777777" w:rsidR="004F2238" w:rsidRPr="004F2238" w:rsidRDefault="004F2238" w:rsidP="004F2238">
                  <w:pPr>
                    <w:jc w:val="center"/>
                    <w:rPr>
                      <w:rFonts w:eastAsia="Times New Roman"/>
                      <w:color w:val="000000"/>
                    </w:rPr>
                  </w:pPr>
                  <w:r w:rsidRPr="004F2238">
                    <w:rPr>
                      <w:rFonts w:eastAsia="Times New Roman"/>
                      <w:color w:val="000000"/>
                    </w:rPr>
                    <w:t>16</w:t>
                  </w:r>
                </w:p>
              </w:tc>
              <w:tc>
                <w:tcPr>
                  <w:tcW w:w="955" w:type="dxa"/>
                  <w:tcBorders>
                    <w:top w:val="nil"/>
                    <w:left w:val="nil"/>
                    <w:bottom w:val="single" w:sz="4" w:space="0" w:color="auto"/>
                    <w:right w:val="single" w:sz="4" w:space="0" w:color="auto"/>
                  </w:tcBorders>
                  <w:shd w:val="clear" w:color="auto" w:fill="auto"/>
                  <w:noWrap/>
                  <w:vAlign w:val="center"/>
                  <w:hideMark/>
                </w:tcPr>
                <w:p w14:paraId="459BE5C3" w14:textId="77777777" w:rsidR="004F2238" w:rsidRPr="004F2238" w:rsidRDefault="004F2238" w:rsidP="004F2238">
                  <w:pPr>
                    <w:jc w:val="center"/>
                    <w:rPr>
                      <w:rFonts w:eastAsia="Times New Roman"/>
                      <w:color w:val="000000"/>
                    </w:rPr>
                  </w:pPr>
                  <w:r w:rsidRPr="004F2238">
                    <w:rPr>
                      <w:rFonts w:eastAsia="Times New Roman"/>
                      <w:color w:val="000000"/>
                    </w:rPr>
                    <w:t>1.66%</w:t>
                  </w:r>
                </w:p>
              </w:tc>
            </w:tr>
            <w:tr w:rsidR="004F2238" w:rsidRPr="004F2238" w14:paraId="08469143"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1290C2D" w14:textId="77777777" w:rsidR="004F2238" w:rsidRPr="004F2238" w:rsidRDefault="004F2238" w:rsidP="004F2238">
                  <w:pPr>
                    <w:rPr>
                      <w:rFonts w:eastAsia="Times New Roman"/>
                      <w:color w:val="000000"/>
                    </w:rPr>
                  </w:pPr>
                  <w:r w:rsidRPr="004F2238">
                    <w:rPr>
                      <w:rFonts w:eastAsia="Times New Roman"/>
                      <w:color w:val="000000"/>
                    </w:rPr>
                    <w:t>Lake</w:t>
                  </w:r>
                </w:p>
              </w:tc>
              <w:tc>
                <w:tcPr>
                  <w:tcW w:w="720" w:type="dxa"/>
                  <w:tcBorders>
                    <w:top w:val="nil"/>
                    <w:left w:val="nil"/>
                    <w:bottom w:val="single" w:sz="4" w:space="0" w:color="auto"/>
                    <w:right w:val="single" w:sz="4" w:space="0" w:color="auto"/>
                  </w:tcBorders>
                  <w:shd w:val="clear" w:color="auto" w:fill="auto"/>
                  <w:noWrap/>
                  <w:vAlign w:val="center"/>
                  <w:hideMark/>
                </w:tcPr>
                <w:p w14:paraId="2EC50845" w14:textId="77777777" w:rsidR="004F2238" w:rsidRPr="004F2238" w:rsidRDefault="004F2238" w:rsidP="004F2238">
                  <w:pPr>
                    <w:jc w:val="center"/>
                    <w:rPr>
                      <w:rFonts w:eastAsia="Times New Roman"/>
                      <w:color w:val="000000"/>
                    </w:rPr>
                  </w:pPr>
                  <w:r w:rsidRPr="004F2238">
                    <w:rPr>
                      <w:rFonts w:eastAsia="Times New Roman"/>
                      <w:color w:val="000000"/>
                    </w:rPr>
                    <w:t>29</w:t>
                  </w:r>
                </w:p>
              </w:tc>
              <w:tc>
                <w:tcPr>
                  <w:tcW w:w="955" w:type="dxa"/>
                  <w:tcBorders>
                    <w:top w:val="nil"/>
                    <w:left w:val="nil"/>
                    <w:bottom w:val="single" w:sz="4" w:space="0" w:color="auto"/>
                    <w:right w:val="single" w:sz="4" w:space="0" w:color="auto"/>
                  </w:tcBorders>
                  <w:shd w:val="clear" w:color="auto" w:fill="auto"/>
                  <w:noWrap/>
                  <w:vAlign w:val="center"/>
                  <w:hideMark/>
                </w:tcPr>
                <w:p w14:paraId="57DB0473" w14:textId="77777777" w:rsidR="004F2238" w:rsidRPr="004F2238" w:rsidRDefault="004F2238" w:rsidP="004F2238">
                  <w:pPr>
                    <w:jc w:val="center"/>
                    <w:rPr>
                      <w:rFonts w:eastAsia="Times New Roman"/>
                      <w:color w:val="000000"/>
                    </w:rPr>
                  </w:pPr>
                  <w:r w:rsidRPr="004F2238">
                    <w:rPr>
                      <w:rFonts w:eastAsia="Times New Roman"/>
                      <w:color w:val="000000"/>
                    </w:rPr>
                    <w:t>3.01%</w:t>
                  </w:r>
                </w:p>
              </w:tc>
            </w:tr>
            <w:tr w:rsidR="004F2238" w:rsidRPr="004F2238" w14:paraId="3A1F0A54"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63F76E2" w14:textId="77777777" w:rsidR="004F2238" w:rsidRPr="004F2238" w:rsidRDefault="004F2238" w:rsidP="004F2238">
                  <w:pPr>
                    <w:rPr>
                      <w:rFonts w:eastAsia="Times New Roman"/>
                      <w:color w:val="000000"/>
                    </w:rPr>
                  </w:pPr>
                  <w:r w:rsidRPr="004F2238">
                    <w:rPr>
                      <w:rFonts w:eastAsia="Times New Roman"/>
                      <w:color w:val="000000"/>
                    </w:rPr>
                    <w:t>Lawrence</w:t>
                  </w:r>
                </w:p>
              </w:tc>
              <w:tc>
                <w:tcPr>
                  <w:tcW w:w="720" w:type="dxa"/>
                  <w:tcBorders>
                    <w:top w:val="nil"/>
                    <w:left w:val="nil"/>
                    <w:bottom w:val="single" w:sz="4" w:space="0" w:color="auto"/>
                    <w:right w:val="single" w:sz="4" w:space="0" w:color="auto"/>
                  </w:tcBorders>
                  <w:shd w:val="clear" w:color="auto" w:fill="auto"/>
                  <w:noWrap/>
                  <w:vAlign w:val="center"/>
                  <w:hideMark/>
                </w:tcPr>
                <w:p w14:paraId="1BC070C7" w14:textId="77777777" w:rsidR="004F2238" w:rsidRPr="004F2238" w:rsidRDefault="004F2238" w:rsidP="004F2238">
                  <w:pPr>
                    <w:jc w:val="center"/>
                    <w:rPr>
                      <w:rFonts w:eastAsia="Times New Roman"/>
                      <w:color w:val="000000"/>
                    </w:rPr>
                  </w:pPr>
                  <w:r w:rsidRPr="004F2238">
                    <w:rPr>
                      <w:rFonts w:eastAsia="Times New Roman"/>
                      <w:color w:val="000000"/>
                    </w:rPr>
                    <w:t>19</w:t>
                  </w:r>
                </w:p>
              </w:tc>
              <w:tc>
                <w:tcPr>
                  <w:tcW w:w="955" w:type="dxa"/>
                  <w:tcBorders>
                    <w:top w:val="nil"/>
                    <w:left w:val="nil"/>
                    <w:bottom w:val="single" w:sz="4" w:space="0" w:color="auto"/>
                    <w:right w:val="single" w:sz="4" w:space="0" w:color="auto"/>
                  </w:tcBorders>
                  <w:shd w:val="clear" w:color="auto" w:fill="auto"/>
                  <w:noWrap/>
                  <w:vAlign w:val="center"/>
                  <w:hideMark/>
                </w:tcPr>
                <w:p w14:paraId="40B3505E" w14:textId="77777777" w:rsidR="004F2238" w:rsidRPr="004F2238" w:rsidRDefault="004F2238" w:rsidP="004F2238">
                  <w:pPr>
                    <w:jc w:val="center"/>
                    <w:rPr>
                      <w:rFonts w:eastAsia="Times New Roman"/>
                      <w:color w:val="000000"/>
                    </w:rPr>
                  </w:pPr>
                  <w:r w:rsidRPr="004F2238">
                    <w:rPr>
                      <w:rFonts w:eastAsia="Times New Roman"/>
                      <w:color w:val="000000"/>
                    </w:rPr>
                    <w:t>1.98%</w:t>
                  </w:r>
                </w:p>
              </w:tc>
            </w:tr>
            <w:tr w:rsidR="004F2238" w:rsidRPr="004F2238" w14:paraId="5576302B"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3DC0CBC" w14:textId="77777777" w:rsidR="004F2238" w:rsidRPr="004F2238" w:rsidRDefault="004F2238" w:rsidP="004F2238">
                  <w:pPr>
                    <w:rPr>
                      <w:rFonts w:eastAsia="Times New Roman"/>
                      <w:color w:val="000000"/>
                    </w:rPr>
                  </w:pPr>
                  <w:r w:rsidRPr="004F2238">
                    <w:rPr>
                      <w:rFonts w:eastAsia="Times New Roman"/>
                      <w:color w:val="000000"/>
                    </w:rPr>
                    <w:t>Licking</w:t>
                  </w:r>
                </w:p>
              </w:tc>
              <w:tc>
                <w:tcPr>
                  <w:tcW w:w="720" w:type="dxa"/>
                  <w:tcBorders>
                    <w:top w:val="nil"/>
                    <w:left w:val="nil"/>
                    <w:bottom w:val="single" w:sz="4" w:space="0" w:color="auto"/>
                    <w:right w:val="single" w:sz="4" w:space="0" w:color="auto"/>
                  </w:tcBorders>
                  <w:shd w:val="clear" w:color="auto" w:fill="auto"/>
                  <w:noWrap/>
                  <w:vAlign w:val="center"/>
                  <w:hideMark/>
                </w:tcPr>
                <w:p w14:paraId="3BE1686E" w14:textId="77777777" w:rsidR="004F2238" w:rsidRPr="004F2238" w:rsidRDefault="004F2238" w:rsidP="004F2238">
                  <w:pPr>
                    <w:jc w:val="center"/>
                    <w:rPr>
                      <w:rFonts w:eastAsia="Times New Roman"/>
                      <w:color w:val="000000"/>
                    </w:rPr>
                  </w:pPr>
                  <w:r w:rsidRPr="004F2238">
                    <w:rPr>
                      <w:rFonts w:eastAsia="Times New Roman"/>
                      <w:color w:val="000000"/>
                    </w:rPr>
                    <w:t>23</w:t>
                  </w:r>
                </w:p>
              </w:tc>
              <w:tc>
                <w:tcPr>
                  <w:tcW w:w="955" w:type="dxa"/>
                  <w:tcBorders>
                    <w:top w:val="nil"/>
                    <w:left w:val="nil"/>
                    <w:bottom w:val="single" w:sz="4" w:space="0" w:color="auto"/>
                    <w:right w:val="single" w:sz="4" w:space="0" w:color="auto"/>
                  </w:tcBorders>
                  <w:shd w:val="clear" w:color="auto" w:fill="auto"/>
                  <w:noWrap/>
                  <w:vAlign w:val="center"/>
                  <w:hideMark/>
                </w:tcPr>
                <w:p w14:paraId="51701F86" w14:textId="77777777" w:rsidR="004F2238" w:rsidRPr="004F2238" w:rsidRDefault="004F2238" w:rsidP="004F2238">
                  <w:pPr>
                    <w:jc w:val="center"/>
                    <w:rPr>
                      <w:rFonts w:eastAsia="Times New Roman"/>
                      <w:color w:val="000000"/>
                    </w:rPr>
                  </w:pPr>
                  <w:r w:rsidRPr="004F2238">
                    <w:rPr>
                      <w:rFonts w:eastAsia="Times New Roman"/>
                      <w:color w:val="000000"/>
                    </w:rPr>
                    <w:t>2.39%</w:t>
                  </w:r>
                </w:p>
              </w:tc>
            </w:tr>
            <w:tr w:rsidR="004F2238" w:rsidRPr="004F2238" w14:paraId="67901AC9"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222CF51" w14:textId="77777777" w:rsidR="004F2238" w:rsidRPr="004F2238" w:rsidRDefault="004F2238" w:rsidP="004F2238">
                  <w:pPr>
                    <w:rPr>
                      <w:rFonts w:eastAsia="Times New Roman"/>
                      <w:color w:val="000000"/>
                    </w:rPr>
                  </w:pPr>
                  <w:r w:rsidRPr="004F2238">
                    <w:rPr>
                      <w:rFonts w:eastAsia="Times New Roman"/>
                      <w:color w:val="000000"/>
                    </w:rPr>
                    <w:t>Logan</w:t>
                  </w:r>
                </w:p>
              </w:tc>
              <w:tc>
                <w:tcPr>
                  <w:tcW w:w="720" w:type="dxa"/>
                  <w:tcBorders>
                    <w:top w:val="nil"/>
                    <w:left w:val="nil"/>
                    <w:bottom w:val="single" w:sz="4" w:space="0" w:color="auto"/>
                    <w:right w:val="single" w:sz="4" w:space="0" w:color="auto"/>
                  </w:tcBorders>
                  <w:shd w:val="clear" w:color="auto" w:fill="auto"/>
                  <w:noWrap/>
                  <w:vAlign w:val="center"/>
                  <w:hideMark/>
                </w:tcPr>
                <w:p w14:paraId="7C782D44"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5" w:type="dxa"/>
                  <w:tcBorders>
                    <w:top w:val="nil"/>
                    <w:left w:val="nil"/>
                    <w:bottom w:val="single" w:sz="4" w:space="0" w:color="auto"/>
                    <w:right w:val="single" w:sz="4" w:space="0" w:color="auto"/>
                  </w:tcBorders>
                  <w:shd w:val="clear" w:color="auto" w:fill="auto"/>
                  <w:noWrap/>
                  <w:vAlign w:val="center"/>
                  <w:hideMark/>
                </w:tcPr>
                <w:p w14:paraId="296D778D"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4F2238" w:rsidRPr="004F2238" w14:paraId="101EA773"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E608490" w14:textId="77777777" w:rsidR="004F2238" w:rsidRPr="004F2238" w:rsidRDefault="004F2238" w:rsidP="004F2238">
                  <w:pPr>
                    <w:rPr>
                      <w:rFonts w:eastAsia="Times New Roman"/>
                      <w:color w:val="000000"/>
                    </w:rPr>
                  </w:pPr>
                  <w:r w:rsidRPr="004F2238">
                    <w:rPr>
                      <w:rFonts w:eastAsia="Times New Roman"/>
                      <w:color w:val="000000"/>
                    </w:rPr>
                    <w:t>Lorain</w:t>
                  </w:r>
                </w:p>
              </w:tc>
              <w:tc>
                <w:tcPr>
                  <w:tcW w:w="720" w:type="dxa"/>
                  <w:tcBorders>
                    <w:top w:val="nil"/>
                    <w:left w:val="nil"/>
                    <w:bottom w:val="single" w:sz="4" w:space="0" w:color="auto"/>
                    <w:right w:val="single" w:sz="4" w:space="0" w:color="auto"/>
                  </w:tcBorders>
                  <w:shd w:val="clear" w:color="auto" w:fill="auto"/>
                  <w:noWrap/>
                  <w:vAlign w:val="center"/>
                  <w:hideMark/>
                </w:tcPr>
                <w:p w14:paraId="77CA3F3B" w14:textId="77777777" w:rsidR="004F2238" w:rsidRPr="004F2238" w:rsidRDefault="004F2238" w:rsidP="004F2238">
                  <w:pPr>
                    <w:jc w:val="center"/>
                    <w:rPr>
                      <w:rFonts w:eastAsia="Times New Roman"/>
                      <w:color w:val="000000"/>
                    </w:rPr>
                  </w:pPr>
                  <w:r w:rsidRPr="004F2238">
                    <w:rPr>
                      <w:rFonts w:eastAsia="Times New Roman"/>
                      <w:color w:val="000000"/>
                    </w:rPr>
                    <w:t>22</w:t>
                  </w:r>
                </w:p>
              </w:tc>
              <w:tc>
                <w:tcPr>
                  <w:tcW w:w="955" w:type="dxa"/>
                  <w:tcBorders>
                    <w:top w:val="nil"/>
                    <w:left w:val="nil"/>
                    <w:bottom w:val="single" w:sz="4" w:space="0" w:color="auto"/>
                    <w:right w:val="single" w:sz="4" w:space="0" w:color="auto"/>
                  </w:tcBorders>
                  <w:shd w:val="clear" w:color="auto" w:fill="auto"/>
                  <w:noWrap/>
                  <w:vAlign w:val="center"/>
                  <w:hideMark/>
                </w:tcPr>
                <w:p w14:paraId="24E8C01C" w14:textId="77777777" w:rsidR="004F2238" w:rsidRPr="004F2238" w:rsidRDefault="004F2238" w:rsidP="004F2238">
                  <w:pPr>
                    <w:jc w:val="center"/>
                    <w:rPr>
                      <w:rFonts w:eastAsia="Times New Roman"/>
                      <w:color w:val="000000"/>
                    </w:rPr>
                  </w:pPr>
                  <w:r w:rsidRPr="004F2238">
                    <w:rPr>
                      <w:rFonts w:eastAsia="Times New Roman"/>
                      <w:color w:val="000000"/>
                    </w:rPr>
                    <w:t>2.29%</w:t>
                  </w:r>
                </w:p>
              </w:tc>
            </w:tr>
            <w:tr w:rsidR="004F2238" w:rsidRPr="004F2238" w14:paraId="54D39D14"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30A9FE0" w14:textId="77777777" w:rsidR="004F2238" w:rsidRPr="004F2238" w:rsidRDefault="004F2238" w:rsidP="004F2238">
                  <w:pPr>
                    <w:rPr>
                      <w:rFonts w:eastAsia="Times New Roman"/>
                      <w:color w:val="000000"/>
                    </w:rPr>
                  </w:pPr>
                  <w:r w:rsidRPr="004F2238">
                    <w:rPr>
                      <w:rFonts w:eastAsia="Times New Roman"/>
                      <w:color w:val="000000"/>
                    </w:rPr>
                    <w:t>Lucas</w:t>
                  </w:r>
                </w:p>
              </w:tc>
              <w:tc>
                <w:tcPr>
                  <w:tcW w:w="720" w:type="dxa"/>
                  <w:tcBorders>
                    <w:top w:val="nil"/>
                    <w:left w:val="nil"/>
                    <w:bottom w:val="single" w:sz="4" w:space="0" w:color="auto"/>
                    <w:right w:val="single" w:sz="4" w:space="0" w:color="auto"/>
                  </w:tcBorders>
                  <w:shd w:val="clear" w:color="auto" w:fill="auto"/>
                  <w:noWrap/>
                  <w:vAlign w:val="center"/>
                  <w:hideMark/>
                </w:tcPr>
                <w:p w14:paraId="49A41796" w14:textId="77777777" w:rsidR="004F2238" w:rsidRPr="004F2238" w:rsidRDefault="004F2238" w:rsidP="004F2238">
                  <w:pPr>
                    <w:jc w:val="center"/>
                    <w:rPr>
                      <w:rFonts w:eastAsia="Times New Roman"/>
                      <w:color w:val="000000"/>
                    </w:rPr>
                  </w:pPr>
                  <w:r w:rsidRPr="004F2238">
                    <w:rPr>
                      <w:rFonts w:eastAsia="Times New Roman"/>
                      <w:color w:val="000000"/>
                    </w:rPr>
                    <w:t>28</w:t>
                  </w:r>
                </w:p>
              </w:tc>
              <w:tc>
                <w:tcPr>
                  <w:tcW w:w="955" w:type="dxa"/>
                  <w:tcBorders>
                    <w:top w:val="nil"/>
                    <w:left w:val="nil"/>
                    <w:bottom w:val="single" w:sz="4" w:space="0" w:color="auto"/>
                    <w:right w:val="single" w:sz="4" w:space="0" w:color="auto"/>
                  </w:tcBorders>
                  <w:shd w:val="clear" w:color="auto" w:fill="auto"/>
                  <w:noWrap/>
                  <w:vAlign w:val="center"/>
                  <w:hideMark/>
                </w:tcPr>
                <w:p w14:paraId="3729ACB6" w14:textId="77777777" w:rsidR="004F2238" w:rsidRPr="004F2238" w:rsidRDefault="004F2238" w:rsidP="004F2238">
                  <w:pPr>
                    <w:jc w:val="center"/>
                    <w:rPr>
                      <w:rFonts w:eastAsia="Times New Roman"/>
                      <w:color w:val="000000"/>
                    </w:rPr>
                  </w:pPr>
                  <w:r w:rsidRPr="004F2238">
                    <w:rPr>
                      <w:rFonts w:eastAsia="Times New Roman"/>
                      <w:color w:val="000000"/>
                    </w:rPr>
                    <w:t>2.91%</w:t>
                  </w:r>
                </w:p>
              </w:tc>
            </w:tr>
            <w:tr w:rsidR="004F2238" w:rsidRPr="004F2238" w14:paraId="5962D340"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53DF5BC" w14:textId="77777777" w:rsidR="004F2238" w:rsidRPr="004F2238" w:rsidRDefault="004F2238" w:rsidP="004F2238">
                  <w:pPr>
                    <w:rPr>
                      <w:rFonts w:eastAsia="Times New Roman"/>
                      <w:color w:val="000000"/>
                    </w:rPr>
                  </w:pPr>
                  <w:r w:rsidRPr="004F2238">
                    <w:rPr>
                      <w:rFonts w:eastAsia="Times New Roman"/>
                      <w:color w:val="000000"/>
                    </w:rPr>
                    <w:t>Madison</w:t>
                  </w:r>
                </w:p>
              </w:tc>
              <w:tc>
                <w:tcPr>
                  <w:tcW w:w="720" w:type="dxa"/>
                  <w:tcBorders>
                    <w:top w:val="nil"/>
                    <w:left w:val="nil"/>
                    <w:bottom w:val="single" w:sz="4" w:space="0" w:color="auto"/>
                    <w:right w:val="single" w:sz="4" w:space="0" w:color="auto"/>
                  </w:tcBorders>
                  <w:shd w:val="clear" w:color="auto" w:fill="auto"/>
                  <w:noWrap/>
                  <w:vAlign w:val="center"/>
                  <w:hideMark/>
                </w:tcPr>
                <w:p w14:paraId="45091599"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8E626E"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2355087A"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F4F2E6B" w14:textId="77777777" w:rsidR="004F2238" w:rsidRPr="004F2238" w:rsidRDefault="004F2238" w:rsidP="004F2238">
                  <w:pPr>
                    <w:rPr>
                      <w:rFonts w:eastAsia="Times New Roman"/>
                      <w:color w:val="000000"/>
                    </w:rPr>
                  </w:pPr>
                  <w:r w:rsidRPr="004F2238">
                    <w:rPr>
                      <w:rFonts w:eastAsia="Times New Roman"/>
                      <w:color w:val="000000"/>
                    </w:rPr>
                    <w:t>Mahoning</w:t>
                  </w:r>
                </w:p>
              </w:tc>
              <w:tc>
                <w:tcPr>
                  <w:tcW w:w="720" w:type="dxa"/>
                  <w:tcBorders>
                    <w:top w:val="nil"/>
                    <w:left w:val="nil"/>
                    <w:bottom w:val="single" w:sz="4" w:space="0" w:color="auto"/>
                    <w:right w:val="single" w:sz="4" w:space="0" w:color="auto"/>
                  </w:tcBorders>
                  <w:shd w:val="clear" w:color="auto" w:fill="auto"/>
                  <w:noWrap/>
                  <w:vAlign w:val="center"/>
                  <w:hideMark/>
                </w:tcPr>
                <w:p w14:paraId="5BB4957D" w14:textId="77777777" w:rsidR="004F2238" w:rsidRPr="004F2238" w:rsidRDefault="004F2238" w:rsidP="004F2238">
                  <w:pPr>
                    <w:jc w:val="center"/>
                    <w:rPr>
                      <w:rFonts w:eastAsia="Times New Roman"/>
                      <w:color w:val="000000"/>
                    </w:rPr>
                  </w:pPr>
                  <w:r w:rsidRPr="004F2238">
                    <w:rPr>
                      <w:rFonts w:eastAsia="Times New Roman"/>
                      <w:color w:val="000000"/>
                    </w:rPr>
                    <w:t>16</w:t>
                  </w:r>
                </w:p>
              </w:tc>
              <w:tc>
                <w:tcPr>
                  <w:tcW w:w="955" w:type="dxa"/>
                  <w:tcBorders>
                    <w:top w:val="nil"/>
                    <w:left w:val="nil"/>
                    <w:bottom w:val="single" w:sz="4" w:space="0" w:color="auto"/>
                    <w:right w:val="single" w:sz="4" w:space="0" w:color="auto"/>
                  </w:tcBorders>
                  <w:shd w:val="clear" w:color="auto" w:fill="auto"/>
                  <w:noWrap/>
                  <w:vAlign w:val="center"/>
                  <w:hideMark/>
                </w:tcPr>
                <w:p w14:paraId="39D7B55A" w14:textId="77777777" w:rsidR="004F2238" w:rsidRPr="004F2238" w:rsidRDefault="004F2238" w:rsidP="004F2238">
                  <w:pPr>
                    <w:jc w:val="center"/>
                    <w:rPr>
                      <w:rFonts w:eastAsia="Times New Roman"/>
                      <w:color w:val="000000"/>
                    </w:rPr>
                  </w:pPr>
                  <w:r w:rsidRPr="004F2238">
                    <w:rPr>
                      <w:rFonts w:eastAsia="Times New Roman"/>
                      <w:color w:val="000000"/>
                    </w:rPr>
                    <w:t>1.66%</w:t>
                  </w:r>
                </w:p>
              </w:tc>
            </w:tr>
            <w:tr w:rsidR="004F2238" w:rsidRPr="004F2238" w14:paraId="0E9B8B61"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032EE70" w14:textId="77777777" w:rsidR="004F2238" w:rsidRPr="004F2238" w:rsidRDefault="004F2238" w:rsidP="004F2238">
                  <w:pPr>
                    <w:rPr>
                      <w:rFonts w:eastAsia="Times New Roman"/>
                      <w:color w:val="000000"/>
                    </w:rPr>
                  </w:pPr>
                  <w:r w:rsidRPr="004F2238">
                    <w:rPr>
                      <w:rFonts w:eastAsia="Times New Roman"/>
                      <w:color w:val="000000"/>
                    </w:rPr>
                    <w:t>Marion</w:t>
                  </w:r>
                </w:p>
              </w:tc>
              <w:tc>
                <w:tcPr>
                  <w:tcW w:w="720" w:type="dxa"/>
                  <w:tcBorders>
                    <w:top w:val="nil"/>
                    <w:left w:val="nil"/>
                    <w:bottom w:val="single" w:sz="4" w:space="0" w:color="auto"/>
                    <w:right w:val="single" w:sz="4" w:space="0" w:color="auto"/>
                  </w:tcBorders>
                  <w:shd w:val="clear" w:color="auto" w:fill="auto"/>
                  <w:noWrap/>
                  <w:vAlign w:val="center"/>
                  <w:hideMark/>
                </w:tcPr>
                <w:p w14:paraId="0CF2086C" w14:textId="77777777" w:rsidR="004F2238" w:rsidRPr="004F2238" w:rsidRDefault="004F2238" w:rsidP="004F2238">
                  <w:pPr>
                    <w:jc w:val="center"/>
                    <w:rPr>
                      <w:rFonts w:eastAsia="Times New Roman"/>
                      <w:color w:val="000000"/>
                    </w:rPr>
                  </w:pPr>
                  <w:r w:rsidRPr="004F2238">
                    <w:rPr>
                      <w:rFonts w:eastAsia="Times New Roman"/>
                      <w:color w:val="000000"/>
                    </w:rPr>
                    <w:t>21</w:t>
                  </w:r>
                </w:p>
              </w:tc>
              <w:tc>
                <w:tcPr>
                  <w:tcW w:w="955" w:type="dxa"/>
                  <w:tcBorders>
                    <w:top w:val="nil"/>
                    <w:left w:val="nil"/>
                    <w:bottom w:val="single" w:sz="4" w:space="0" w:color="auto"/>
                    <w:right w:val="single" w:sz="4" w:space="0" w:color="auto"/>
                  </w:tcBorders>
                  <w:shd w:val="clear" w:color="auto" w:fill="auto"/>
                  <w:noWrap/>
                  <w:vAlign w:val="center"/>
                  <w:hideMark/>
                </w:tcPr>
                <w:p w14:paraId="3C39C085" w14:textId="77777777" w:rsidR="004F2238" w:rsidRPr="004F2238" w:rsidRDefault="004F2238" w:rsidP="004F2238">
                  <w:pPr>
                    <w:jc w:val="center"/>
                    <w:rPr>
                      <w:rFonts w:eastAsia="Times New Roman"/>
                      <w:color w:val="000000"/>
                    </w:rPr>
                  </w:pPr>
                  <w:r w:rsidRPr="004F2238">
                    <w:rPr>
                      <w:rFonts w:eastAsia="Times New Roman"/>
                      <w:color w:val="000000"/>
                    </w:rPr>
                    <w:t>2.18%</w:t>
                  </w:r>
                </w:p>
              </w:tc>
            </w:tr>
            <w:tr w:rsidR="004F2238" w:rsidRPr="004F2238" w14:paraId="171ACA99"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03ED2A5" w14:textId="77777777" w:rsidR="004F2238" w:rsidRPr="004F2238" w:rsidRDefault="004F2238" w:rsidP="004F2238">
                  <w:pPr>
                    <w:rPr>
                      <w:rFonts w:eastAsia="Times New Roman"/>
                      <w:color w:val="000000"/>
                    </w:rPr>
                  </w:pPr>
                  <w:r w:rsidRPr="004F2238">
                    <w:rPr>
                      <w:rFonts w:eastAsia="Times New Roman"/>
                      <w:color w:val="000000"/>
                    </w:rPr>
                    <w:t>Medina</w:t>
                  </w:r>
                </w:p>
              </w:tc>
              <w:tc>
                <w:tcPr>
                  <w:tcW w:w="720" w:type="dxa"/>
                  <w:tcBorders>
                    <w:top w:val="nil"/>
                    <w:left w:val="nil"/>
                    <w:bottom w:val="single" w:sz="4" w:space="0" w:color="auto"/>
                    <w:right w:val="single" w:sz="4" w:space="0" w:color="auto"/>
                  </w:tcBorders>
                  <w:shd w:val="clear" w:color="auto" w:fill="auto"/>
                  <w:noWrap/>
                  <w:vAlign w:val="center"/>
                  <w:hideMark/>
                </w:tcPr>
                <w:p w14:paraId="0523C595" w14:textId="77777777" w:rsidR="004F2238" w:rsidRPr="004F2238" w:rsidRDefault="004F2238" w:rsidP="004F2238">
                  <w:pPr>
                    <w:jc w:val="center"/>
                    <w:rPr>
                      <w:rFonts w:eastAsia="Times New Roman"/>
                      <w:color w:val="000000"/>
                    </w:rPr>
                  </w:pPr>
                  <w:r w:rsidRPr="004F2238">
                    <w:rPr>
                      <w:rFonts w:eastAsia="Times New Roman"/>
                      <w:color w:val="000000"/>
                    </w:rPr>
                    <w:t>20</w:t>
                  </w:r>
                </w:p>
              </w:tc>
              <w:tc>
                <w:tcPr>
                  <w:tcW w:w="955" w:type="dxa"/>
                  <w:tcBorders>
                    <w:top w:val="nil"/>
                    <w:left w:val="nil"/>
                    <w:bottom w:val="single" w:sz="4" w:space="0" w:color="auto"/>
                    <w:right w:val="single" w:sz="4" w:space="0" w:color="auto"/>
                  </w:tcBorders>
                  <w:shd w:val="clear" w:color="auto" w:fill="auto"/>
                  <w:noWrap/>
                  <w:vAlign w:val="center"/>
                  <w:hideMark/>
                </w:tcPr>
                <w:p w14:paraId="485F9D1A" w14:textId="77777777" w:rsidR="004F2238" w:rsidRPr="004F2238" w:rsidRDefault="004F2238" w:rsidP="004F2238">
                  <w:pPr>
                    <w:jc w:val="center"/>
                    <w:rPr>
                      <w:rFonts w:eastAsia="Times New Roman"/>
                      <w:color w:val="000000"/>
                    </w:rPr>
                  </w:pPr>
                  <w:r w:rsidRPr="004F2238">
                    <w:rPr>
                      <w:rFonts w:eastAsia="Times New Roman"/>
                      <w:color w:val="000000"/>
                    </w:rPr>
                    <w:t>2.08%</w:t>
                  </w:r>
                </w:p>
              </w:tc>
            </w:tr>
            <w:tr w:rsidR="004F2238" w:rsidRPr="004F2238" w14:paraId="5F17604F"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9DAFC3C" w14:textId="77777777" w:rsidR="004F2238" w:rsidRPr="004F2238" w:rsidRDefault="004F2238" w:rsidP="004F2238">
                  <w:pPr>
                    <w:rPr>
                      <w:rFonts w:eastAsia="Times New Roman"/>
                      <w:color w:val="000000"/>
                    </w:rPr>
                  </w:pPr>
                  <w:r w:rsidRPr="004F2238">
                    <w:rPr>
                      <w:rFonts w:eastAsia="Times New Roman"/>
                      <w:color w:val="000000"/>
                    </w:rPr>
                    <w:t>Meigs</w:t>
                  </w:r>
                </w:p>
              </w:tc>
              <w:tc>
                <w:tcPr>
                  <w:tcW w:w="720" w:type="dxa"/>
                  <w:tcBorders>
                    <w:top w:val="nil"/>
                    <w:left w:val="nil"/>
                    <w:bottom w:val="single" w:sz="4" w:space="0" w:color="auto"/>
                    <w:right w:val="single" w:sz="4" w:space="0" w:color="auto"/>
                  </w:tcBorders>
                  <w:shd w:val="clear" w:color="auto" w:fill="auto"/>
                  <w:noWrap/>
                  <w:vAlign w:val="center"/>
                  <w:hideMark/>
                </w:tcPr>
                <w:p w14:paraId="610B93E3"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43562AE"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772CD98A"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ED6B242" w14:textId="77777777" w:rsidR="004F2238" w:rsidRPr="004F2238" w:rsidRDefault="004F2238" w:rsidP="004F2238">
                  <w:pPr>
                    <w:rPr>
                      <w:rFonts w:eastAsia="Times New Roman"/>
                      <w:color w:val="000000"/>
                    </w:rPr>
                  </w:pPr>
                  <w:r w:rsidRPr="004F2238">
                    <w:rPr>
                      <w:rFonts w:eastAsia="Times New Roman"/>
                      <w:color w:val="000000"/>
                    </w:rPr>
                    <w:t>Mercer</w:t>
                  </w:r>
                </w:p>
              </w:tc>
              <w:tc>
                <w:tcPr>
                  <w:tcW w:w="720" w:type="dxa"/>
                  <w:tcBorders>
                    <w:top w:val="nil"/>
                    <w:left w:val="nil"/>
                    <w:bottom w:val="single" w:sz="4" w:space="0" w:color="auto"/>
                    <w:right w:val="single" w:sz="4" w:space="0" w:color="auto"/>
                  </w:tcBorders>
                  <w:shd w:val="clear" w:color="auto" w:fill="auto"/>
                  <w:noWrap/>
                  <w:vAlign w:val="center"/>
                  <w:hideMark/>
                </w:tcPr>
                <w:p w14:paraId="2D81559C"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5BE0E06"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56F90003"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EA2696A" w14:textId="77777777" w:rsidR="004F2238" w:rsidRPr="004F2238" w:rsidRDefault="004F2238" w:rsidP="004F2238">
                  <w:pPr>
                    <w:rPr>
                      <w:rFonts w:eastAsia="Times New Roman"/>
                      <w:color w:val="000000"/>
                    </w:rPr>
                  </w:pPr>
                  <w:r w:rsidRPr="004F2238">
                    <w:rPr>
                      <w:rFonts w:eastAsia="Times New Roman"/>
                      <w:color w:val="000000"/>
                    </w:rPr>
                    <w:t>Miami</w:t>
                  </w:r>
                </w:p>
              </w:tc>
              <w:tc>
                <w:tcPr>
                  <w:tcW w:w="720" w:type="dxa"/>
                  <w:tcBorders>
                    <w:top w:val="nil"/>
                    <w:left w:val="nil"/>
                    <w:bottom w:val="single" w:sz="4" w:space="0" w:color="auto"/>
                    <w:right w:val="single" w:sz="4" w:space="0" w:color="auto"/>
                  </w:tcBorders>
                  <w:shd w:val="clear" w:color="auto" w:fill="auto"/>
                  <w:noWrap/>
                  <w:vAlign w:val="center"/>
                  <w:hideMark/>
                </w:tcPr>
                <w:p w14:paraId="07B2B8BD" w14:textId="77777777" w:rsidR="004F2238" w:rsidRPr="004F2238" w:rsidRDefault="004F2238" w:rsidP="004F2238">
                  <w:pPr>
                    <w:jc w:val="center"/>
                    <w:rPr>
                      <w:rFonts w:eastAsia="Times New Roman"/>
                      <w:color w:val="000000"/>
                    </w:rPr>
                  </w:pPr>
                  <w:r w:rsidRPr="004F2238">
                    <w:rPr>
                      <w:rFonts w:eastAsia="Times New Roman"/>
                      <w:color w:val="000000"/>
                    </w:rPr>
                    <w:t>12</w:t>
                  </w:r>
                </w:p>
              </w:tc>
              <w:tc>
                <w:tcPr>
                  <w:tcW w:w="955" w:type="dxa"/>
                  <w:tcBorders>
                    <w:top w:val="nil"/>
                    <w:left w:val="nil"/>
                    <w:bottom w:val="single" w:sz="4" w:space="0" w:color="auto"/>
                    <w:right w:val="single" w:sz="4" w:space="0" w:color="auto"/>
                  </w:tcBorders>
                  <w:shd w:val="clear" w:color="auto" w:fill="auto"/>
                  <w:noWrap/>
                  <w:vAlign w:val="center"/>
                  <w:hideMark/>
                </w:tcPr>
                <w:p w14:paraId="6E65EB19" w14:textId="77777777" w:rsidR="004F2238" w:rsidRPr="004F2238" w:rsidRDefault="004F2238" w:rsidP="004F2238">
                  <w:pPr>
                    <w:jc w:val="center"/>
                    <w:rPr>
                      <w:rFonts w:eastAsia="Times New Roman"/>
                      <w:color w:val="000000"/>
                    </w:rPr>
                  </w:pPr>
                  <w:r w:rsidRPr="004F2238">
                    <w:rPr>
                      <w:rFonts w:eastAsia="Times New Roman"/>
                      <w:color w:val="000000"/>
                    </w:rPr>
                    <w:t>1.25%</w:t>
                  </w:r>
                </w:p>
              </w:tc>
            </w:tr>
            <w:tr w:rsidR="004F2238" w:rsidRPr="004F2238" w14:paraId="2FFDD66D"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9825C84" w14:textId="77777777" w:rsidR="004F2238" w:rsidRPr="004F2238" w:rsidRDefault="004F2238" w:rsidP="004F2238">
                  <w:pPr>
                    <w:rPr>
                      <w:rFonts w:eastAsia="Times New Roman"/>
                      <w:color w:val="000000"/>
                    </w:rPr>
                  </w:pPr>
                  <w:r w:rsidRPr="004F2238">
                    <w:rPr>
                      <w:rFonts w:eastAsia="Times New Roman"/>
                      <w:color w:val="000000"/>
                    </w:rPr>
                    <w:t>Monroe</w:t>
                  </w:r>
                </w:p>
              </w:tc>
              <w:tc>
                <w:tcPr>
                  <w:tcW w:w="720" w:type="dxa"/>
                  <w:tcBorders>
                    <w:top w:val="nil"/>
                    <w:left w:val="nil"/>
                    <w:bottom w:val="single" w:sz="4" w:space="0" w:color="auto"/>
                    <w:right w:val="single" w:sz="4" w:space="0" w:color="auto"/>
                  </w:tcBorders>
                  <w:shd w:val="clear" w:color="auto" w:fill="auto"/>
                  <w:noWrap/>
                  <w:vAlign w:val="center"/>
                  <w:hideMark/>
                </w:tcPr>
                <w:p w14:paraId="0923FD3D"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4B6B300"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091A6EF0"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817DBC1" w14:textId="77777777" w:rsidR="004F2238" w:rsidRPr="004F2238" w:rsidRDefault="004F2238" w:rsidP="004F2238">
                  <w:pPr>
                    <w:rPr>
                      <w:rFonts w:eastAsia="Times New Roman"/>
                      <w:color w:val="000000"/>
                    </w:rPr>
                  </w:pPr>
                  <w:r w:rsidRPr="004F2238">
                    <w:rPr>
                      <w:rFonts w:eastAsia="Times New Roman"/>
                      <w:color w:val="000000"/>
                    </w:rPr>
                    <w:t>Montgomery</w:t>
                  </w:r>
                </w:p>
              </w:tc>
              <w:tc>
                <w:tcPr>
                  <w:tcW w:w="720" w:type="dxa"/>
                  <w:tcBorders>
                    <w:top w:val="nil"/>
                    <w:left w:val="nil"/>
                    <w:bottom w:val="single" w:sz="4" w:space="0" w:color="auto"/>
                    <w:right w:val="single" w:sz="4" w:space="0" w:color="auto"/>
                  </w:tcBorders>
                  <w:shd w:val="clear" w:color="auto" w:fill="auto"/>
                  <w:noWrap/>
                  <w:vAlign w:val="center"/>
                  <w:hideMark/>
                </w:tcPr>
                <w:p w14:paraId="065651E2" w14:textId="77777777" w:rsidR="004F2238" w:rsidRPr="004F2238" w:rsidRDefault="004F2238" w:rsidP="004F2238">
                  <w:pPr>
                    <w:jc w:val="center"/>
                    <w:rPr>
                      <w:rFonts w:eastAsia="Times New Roman"/>
                      <w:color w:val="000000"/>
                    </w:rPr>
                  </w:pPr>
                  <w:r w:rsidRPr="004F2238">
                    <w:rPr>
                      <w:rFonts w:eastAsia="Times New Roman"/>
                      <w:color w:val="000000"/>
                    </w:rPr>
                    <w:t>84</w:t>
                  </w:r>
                </w:p>
              </w:tc>
              <w:tc>
                <w:tcPr>
                  <w:tcW w:w="955" w:type="dxa"/>
                  <w:tcBorders>
                    <w:top w:val="nil"/>
                    <w:left w:val="nil"/>
                    <w:bottom w:val="single" w:sz="4" w:space="0" w:color="auto"/>
                    <w:right w:val="single" w:sz="4" w:space="0" w:color="auto"/>
                  </w:tcBorders>
                  <w:shd w:val="clear" w:color="auto" w:fill="auto"/>
                  <w:noWrap/>
                  <w:vAlign w:val="center"/>
                  <w:hideMark/>
                </w:tcPr>
                <w:p w14:paraId="38900B9E" w14:textId="77777777" w:rsidR="004F2238" w:rsidRPr="004F2238" w:rsidRDefault="004F2238" w:rsidP="004F2238">
                  <w:pPr>
                    <w:jc w:val="center"/>
                    <w:rPr>
                      <w:rFonts w:eastAsia="Times New Roman"/>
                      <w:color w:val="000000"/>
                    </w:rPr>
                  </w:pPr>
                  <w:r w:rsidRPr="004F2238">
                    <w:rPr>
                      <w:rFonts w:eastAsia="Times New Roman"/>
                      <w:color w:val="000000"/>
                    </w:rPr>
                    <w:t>8.73%</w:t>
                  </w:r>
                </w:p>
              </w:tc>
            </w:tr>
            <w:tr w:rsidR="004F2238" w:rsidRPr="004F2238" w14:paraId="4BB8CDD1"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61EAC0D" w14:textId="77777777" w:rsidR="004F2238" w:rsidRPr="004F2238" w:rsidRDefault="004F2238" w:rsidP="004F2238">
                  <w:pPr>
                    <w:rPr>
                      <w:rFonts w:eastAsia="Times New Roman"/>
                      <w:color w:val="000000"/>
                    </w:rPr>
                  </w:pPr>
                  <w:r w:rsidRPr="004F2238">
                    <w:rPr>
                      <w:rFonts w:eastAsia="Times New Roman"/>
                      <w:color w:val="000000"/>
                    </w:rPr>
                    <w:t>Morgan</w:t>
                  </w:r>
                </w:p>
              </w:tc>
              <w:tc>
                <w:tcPr>
                  <w:tcW w:w="720" w:type="dxa"/>
                  <w:tcBorders>
                    <w:top w:val="nil"/>
                    <w:left w:val="nil"/>
                    <w:bottom w:val="single" w:sz="4" w:space="0" w:color="auto"/>
                    <w:right w:val="single" w:sz="4" w:space="0" w:color="auto"/>
                  </w:tcBorders>
                  <w:shd w:val="clear" w:color="auto" w:fill="auto"/>
                  <w:noWrap/>
                  <w:vAlign w:val="center"/>
                  <w:hideMark/>
                </w:tcPr>
                <w:p w14:paraId="71BB57C5"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B2313BB"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4F2238" w:rsidRPr="004F2238" w14:paraId="04F75509"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BBC9F73" w14:textId="77777777" w:rsidR="004F2238" w:rsidRPr="004F2238" w:rsidRDefault="004F2238" w:rsidP="004F2238">
                  <w:pPr>
                    <w:rPr>
                      <w:rFonts w:eastAsia="Times New Roman"/>
                      <w:color w:val="000000"/>
                    </w:rPr>
                  </w:pPr>
                  <w:r w:rsidRPr="004F2238">
                    <w:rPr>
                      <w:rFonts w:eastAsia="Times New Roman"/>
                      <w:color w:val="000000"/>
                    </w:rPr>
                    <w:t>Morrow</w:t>
                  </w:r>
                </w:p>
              </w:tc>
              <w:tc>
                <w:tcPr>
                  <w:tcW w:w="720" w:type="dxa"/>
                  <w:tcBorders>
                    <w:top w:val="nil"/>
                    <w:left w:val="nil"/>
                    <w:bottom w:val="single" w:sz="4" w:space="0" w:color="auto"/>
                    <w:right w:val="single" w:sz="4" w:space="0" w:color="auto"/>
                  </w:tcBorders>
                  <w:shd w:val="clear" w:color="auto" w:fill="auto"/>
                  <w:noWrap/>
                  <w:vAlign w:val="center"/>
                  <w:hideMark/>
                </w:tcPr>
                <w:p w14:paraId="5E3DAE0E" w14:textId="77777777" w:rsidR="004F2238" w:rsidRPr="004F2238" w:rsidRDefault="004F2238" w:rsidP="004F2238">
                  <w:pPr>
                    <w:jc w:val="center"/>
                    <w:rPr>
                      <w:rFonts w:eastAsia="Times New Roman"/>
                      <w:color w:val="000000"/>
                    </w:rPr>
                  </w:pPr>
                  <w:r w:rsidRPr="004F2238">
                    <w:rPr>
                      <w:rFonts w:eastAsia="Times New Roman"/>
                      <w:color w:val="000000"/>
                    </w:rPr>
                    <w:t>4</w:t>
                  </w:r>
                </w:p>
              </w:tc>
              <w:tc>
                <w:tcPr>
                  <w:tcW w:w="955" w:type="dxa"/>
                  <w:tcBorders>
                    <w:top w:val="nil"/>
                    <w:left w:val="nil"/>
                    <w:bottom w:val="single" w:sz="4" w:space="0" w:color="auto"/>
                    <w:right w:val="single" w:sz="4" w:space="0" w:color="auto"/>
                  </w:tcBorders>
                  <w:shd w:val="clear" w:color="auto" w:fill="auto"/>
                  <w:noWrap/>
                  <w:vAlign w:val="center"/>
                  <w:hideMark/>
                </w:tcPr>
                <w:p w14:paraId="7F4B4086" w14:textId="77777777" w:rsidR="004F2238" w:rsidRPr="004F2238" w:rsidRDefault="004F2238" w:rsidP="004F2238">
                  <w:pPr>
                    <w:jc w:val="center"/>
                    <w:rPr>
                      <w:rFonts w:eastAsia="Times New Roman"/>
                      <w:color w:val="000000"/>
                    </w:rPr>
                  </w:pPr>
                  <w:r w:rsidRPr="004F2238">
                    <w:rPr>
                      <w:rFonts w:eastAsia="Times New Roman"/>
                      <w:color w:val="000000"/>
                    </w:rPr>
                    <w:t>0.42%</w:t>
                  </w:r>
                </w:p>
              </w:tc>
            </w:tr>
            <w:tr w:rsidR="004F2238" w:rsidRPr="004F2238" w14:paraId="7F358838" w14:textId="77777777" w:rsidTr="005C643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F85F398" w14:textId="77777777" w:rsidR="004F2238" w:rsidRPr="004F2238" w:rsidRDefault="004F2238" w:rsidP="004F2238">
                  <w:pPr>
                    <w:rPr>
                      <w:rFonts w:eastAsia="Times New Roman"/>
                      <w:color w:val="000000"/>
                    </w:rPr>
                  </w:pPr>
                  <w:r w:rsidRPr="004F2238">
                    <w:rPr>
                      <w:rFonts w:eastAsia="Times New Roman"/>
                      <w:color w:val="000000"/>
                    </w:rPr>
                    <w:t>Muskingum</w:t>
                  </w:r>
                </w:p>
              </w:tc>
              <w:tc>
                <w:tcPr>
                  <w:tcW w:w="720" w:type="dxa"/>
                  <w:tcBorders>
                    <w:top w:val="nil"/>
                    <w:left w:val="nil"/>
                    <w:bottom w:val="single" w:sz="4" w:space="0" w:color="auto"/>
                    <w:right w:val="single" w:sz="4" w:space="0" w:color="auto"/>
                  </w:tcBorders>
                  <w:shd w:val="clear" w:color="auto" w:fill="auto"/>
                  <w:noWrap/>
                  <w:vAlign w:val="center"/>
                  <w:hideMark/>
                </w:tcPr>
                <w:p w14:paraId="70DEBFF8" w14:textId="77777777" w:rsidR="004F2238" w:rsidRPr="004F2238" w:rsidRDefault="004F2238" w:rsidP="004F2238">
                  <w:pPr>
                    <w:jc w:val="center"/>
                    <w:rPr>
                      <w:rFonts w:eastAsia="Times New Roman"/>
                      <w:color w:val="000000"/>
                    </w:rPr>
                  </w:pPr>
                  <w:r w:rsidRPr="004F2238">
                    <w:rPr>
                      <w:rFonts w:eastAsia="Times New Roman"/>
                      <w:color w:val="000000"/>
                    </w:rPr>
                    <w:t>5</w:t>
                  </w:r>
                </w:p>
              </w:tc>
              <w:tc>
                <w:tcPr>
                  <w:tcW w:w="955" w:type="dxa"/>
                  <w:tcBorders>
                    <w:top w:val="nil"/>
                    <w:left w:val="nil"/>
                    <w:bottom w:val="single" w:sz="4" w:space="0" w:color="auto"/>
                    <w:right w:val="single" w:sz="4" w:space="0" w:color="auto"/>
                  </w:tcBorders>
                  <w:shd w:val="clear" w:color="auto" w:fill="auto"/>
                  <w:noWrap/>
                  <w:vAlign w:val="center"/>
                  <w:hideMark/>
                </w:tcPr>
                <w:p w14:paraId="2C777E50" w14:textId="77777777" w:rsidR="004F2238" w:rsidRPr="004F2238" w:rsidRDefault="004F2238" w:rsidP="004F2238">
                  <w:pPr>
                    <w:jc w:val="center"/>
                    <w:rPr>
                      <w:rFonts w:eastAsia="Times New Roman"/>
                      <w:color w:val="000000"/>
                    </w:rPr>
                  </w:pPr>
                  <w:r w:rsidRPr="004F2238">
                    <w:rPr>
                      <w:rFonts w:eastAsia="Times New Roman"/>
                      <w:color w:val="000000"/>
                    </w:rPr>
                    <w:t>0.52%</w:t>
                  </w:r>
                </w:p>
              </w:tc>
            </w:tr>
          </w:tbl>
          <w:p w14:paraId="1697EBAD" w14:textId="77777777" w:rsidR="004F2238" w:rsidRPr="005C6435" w:rsidRDefault="004F2238" w:rsidP="007105D9"/>
        </w:tc>
        <w:tc>
          <w:tcPr>
            <w:tcW w:w="3601" w:type="dxa"/>
            <w:gridSpan w:val="2"/>
          </w:tcPr>
          <w:tbl>
            <w:tblPr>
              <w:tblW w:w="3378" w:type="dxa"/>
              <w:tblLook w:val="04A0" w:firstRow="1" w:lastRow="0" w:firstColumn="1" w:lastColumn="0" w:noHBand="0" w:noVBand="1"/>
            </w:tblPr>
            <w:tblGrid>
              <w:gridCol w:w="1699"/>
              <w:gridCol w:w="723"/>
              <w:gridCol w:w="953"/>
            </w:tblGrid>
            <w:tr w:rsidR="005C6435" w:rsidRPr="005C6435" w14:paraId="5BCCA14C" w14:textId="77777777" w:rsidTr="005C6435">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3EF3D" w14:textId="77777777" w:rsidR="004F2238" w:rsidRPr="004F2238" w:rsidRDefault="004F2238" w:rsidP="004F2238">
                  <w:pPr>
                    <w:rPr>
                      <w:rFonts w:eastAsia="Times New Roman"/>
                      <w:color w:val="000000"/>
                    </w:rPr>
                  </w:pPr>
                  <w:r w:rsidRPr="004F2238">
                    <w:rPr>
                      <w:rFonts w:eastAsia="Times New Roman"/>
                      <w:color w:val="000000"/>
                    </w:rPr>
                    <w:t>Noble</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527DB8B9"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3C246893"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42A93F34"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454CEE7" w14:textId="77777777" w:rsidR="004F2238" w:rsidRPr="004F2238" w:rsidRDefault="004F2238" w:rsidP="004F2238">
                  <w:pPr>
                    <w:rPr>
                      <w:rFonts w:eastAsia="Times New Roman"/>
                      <w:color w:val="000000"/>
                    </w:rPr>
                  </w:pPr>
                  <w:r w:rsidRPr="004F2238">
                    <w:rPr>
                      <w:rFonts w:eastAsia="Times New Roman"/>
                      <w:color w:val="000000"/>
                    </w:rPr>
                    <w:t>Ottawa</w:t>
                  </w:r>
                </w:p>
              </w:tc>
              <w:tc>
                <w:tcPr>
                  <w:tcW w:w="724" w:type="dxa"/>
                  <w:tcBorders>
                    <w:top w:val="nil"/>
                    <w:left w:val="nil"/>
                    <w:bottom w:val="single" w:sz="4" w:space="0" w:color="auto"/>
                    <w:right w:val="single" w:sz="4" w:space="0" w:color="auto"/>
                  </w:tcBorders>
                  <w:shd w:val="clear" w:color="auto" w:fill="auto"/>
                  <w:noWrap/>
                  <w:vAlign w:val="center"/>
                  <w:hideMark/>
                </w:tcPr>
                <w:p w14:paraId="54925C24" w14:textId="77777777" w:rsidR="004F2238" w:rsidRPr="004F2238" w:rsidRDefault="004F2238" w:rsidP="004F2238">
                  <w:pPr>
                    <w:jc w:val="center"/>
                    <w:rPr>
                      <w:rFonts w:eastAsia="Times New Roman"/>
                      <w:color w:val="000000"/>
                    </w:rPr>
                  </w:pPr>
                  <w:r w:rsidRPr="004F2238">
                    <w:rPr>
                      <w:rFonts w:eastAsia="Times New Roman"/>
                      <w:color w:val="000000"/>
                    </w:rPr>
                    <w:t>5</w:t>
                  </w:r>
                </w:p>
              </w:tc>
              <w:tc>
                <w:tcPr>
                  <w:tcW w:w="954" w:type="dxa"/>
                  <w:tcBorders>
                    <w:top w:val="nil"/>
                    <w:left w:val="nil"/>
                    <w:bottom w:val="single" w:sz="4" w:space="0" w:color="auto"/>
                    <w:right w:val="single" w:sz="4" w:space="0" w:color="auto"/>
                  </w:tcBorders>
                  <w:shd w:val="clear" w:color="auto" w:fill="auto"/>
                  <w:noWrap/>
                  <w:vAlign w:val="center"/>
                  <w:hideMark/>
                </w:tcPr>
                <w:p w14:paraId="0DE5C452" w14:textId="77777777" w:rsidR="004F2238" w:rsidRPr="004F2238" w:rsidRDefault="004F2238" w:rsidP="004F2238">
                  <w:pPr>
                    <w:jc w:val="center"/>
                    <w:rPr>
                      <w:rFonts w:eastAsia="Times New Roman"/>
                      <w:color w:val="000000"/>
                    </w:rPr>
                  </w:pPr>
                  <w:r w:rsidRPr="004F2238">
                    <w:rPr>
                      <w:rFonts w:eastAsia="Times New Roman"/>
                      <w:color w:val="000000"/>
                    </w:rPr>
                    <w:t>0.52%</w:t>
                  </w:r>
                </w:p>
              </w:tc>
            </w:tr>
            <w:tr w:rsidR="005C6435" w:rsidRPr="005C6435" w14:paraId="1AA73DB8"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1EA7751" w14:textId="77777777" w:rsidR="004F2238" w:rsidRPr="004F2238" w:rsidRDefault="004F2238" w:rsidP="004F2238">
                  <w:pPr>
                    <w:rPr>
                      <w:rFonts w:eastAsia="Times New Roman"/>
                      <w:color w:val="000000"/>
                    </w:rPr>
                  </w:pPr>
                  <w:r w:rsidRPr="004F2238">
                    <w:rPr>
                      <w:rFonts w:eastAsia="Times New Roman"/>
                      <w:color w:val="000000"/>
                    </w:rPr>
                    <w:t>Paulding</w:t>
                  </w:r>
                </w:p>
              </w:tc>
              <w:tc>
                <w:tcPr>
                  <w:tcW w:w="724" w:type="dxa"/>
                  <w:tcBorders>
                    <w:top w:val="nil"/>
                    <w:left w:val="nil"/>
                    <w:bottom w:val="single" w:sz="4" w:space="0" w:color="auto"/>
                    <w:right w:val="single" w:sz="4" w:space="0" w:color="auto"/>
                  </w:tcBorders>
                  <w:shd w:val="clear" w:color="auto" w:fill="auto"/>
                  <w:noWrap/>
                  <w:vAlign w:val="center"/>
                  <w:hideMark/>
                </w:tcPr>
                <w:p w14:paraId="4AF05EED"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27697B9"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32FE55ED"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F78774" w14:textId="77777777" w:rsidR="004F2238" w:rsidRPr="004F2238" w:rsidRDefault="004F2238" w:rsidP="004F2238">
                  <w:pPr>
                    <w:rPr>
                      <w:rFonts w:eastAsia="Times New Roman"/>
                      <w:color w:val="000000"/>
                    </w:rPr>
                  </w:pPr>
                  <w:r w:rsidRPr="004F2238">
                    <w:rPr>
                      <w:rFonts w:eastAsia="Times New Roman"/>
                      <w:color w:val="000000"/>
                    </w:rPr>
                    <w:t>Perry</w:t>
                  </w:r>
                </w:p>
              </w:tc>
              <w:tc>
                <w:tcPr>
                  <w:tcW w:w="724" w:type="dxa"/>
                  <w:tcBorders>
                    <w:top w:val="nil"/>
                    <w:left w:val="nil"/>
                    <w:bottom w:val="single" w:sz="4" w:space="0" w:color="auto"/>
                    <w:right w:val="single" w:sz="4" w:space="0" w:color="auto"/>
                  </w:tcBorders>
                  <w:shd w:val="clear" w:color="auto" w:fill="auto"/>
                  <w:noWrap/>
                  <w:vAlign w:val="center"/>
                  <w:hideMark/>
                </w:tcPr>
                <w:p w14:paraId="5F141BD2"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4" w:type="dxa"/>
                  <w:tcBorders>
                    <w:top w:val="nil"/>
                    <w:left w:val="nil"/>
                    <w:bottom w:val="single" w:sz="4" w:space="0" w:color="auto"/>
                    <w:right w:val="single" w:sz="4" w:space="0" w:color="auto"/>
                  </w:tcBorders>
                  <w:shd w:val="clear" w:color="auto" w:fill="auto"/>
                  <w:noWrap/>
                  <w:vAlign w:val="center"/>
                  <w:hideMark/>
                </w:tcPr>
                <w:p w14:paraId="217C2759"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64308DCA"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3341B5" w14:textId="77777777" w:rsidR="004F2238" w:rsidRPr="004F2238" w:rsidRDefault="004F2238" w:rsidP="004F2238">
                  <w:pPr>
                    <w:rPr>
                      <w:rFonts w:eastAsia="Times New Roman"/>
                      <w:color w:val="000000"/>
                    </w:rPr>
                  </w:pPr>
                  <w:r w:rsidRPr="004F2238">
                    <w:rPr>
                      <w:rFonts w:eastAsia="Times New Roman"/>
                      <w:color w:val="000000"/>
                    </w:rPr>
                    <w:t>Pickaway</w:t>
                  </w:r>
                </w:p>
              </w:tc>
              <w:tc>
                <w:tcPr>
                  <w:tcW w:w="724" w:type="dxa"/>
                  <w:tcBorders>
                    <w:top w:val="nil"/>
                    <w:left w:val="nil"/>
                    <w:bottom w:val="single" w:sz="4" w:space="0" w:color="auto"/>
                    <w:right w:val="single" w:sz="4" w:space="0" w:color="auto"/>
                  </w:tcBorders>
                  <w:shd w:val="clear" w:color="auto" w:fill="auto"/>
                  <w:noWrap/>
                  <w:vAlign w:val="center"/>
                  <w:hideMark/>
                </w:tcPr>
                <w:p w14:paraId="636CAA13"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4" w:type="dxa"/>
                  <w:tcBorders>
                    <w:top w:val="nil"/>
                    <w:left w:val="nil"/>
                    <w:bottom w:val="single" w:sz="4" w:space="0" w:color="auto"/>
                    <w:right w:val="single" w:sz="4" w:space="0" w:color="auto"/>
                  </w:tcBorders>
                  <w:shd w:val="clear" w:color="auto" w:fill="auto"/>
                  <w:noWrap/>
                  <w:vAlign w:val="center"/>
                  <w:hideMark/>
                </w:tcPr>
                <w:p w14:paraId="5AC57544"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79D4653F"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5BC614A" w14:textId="77777777" w:rsidR="004F2238" w:rsidRPr="004F2238" w:rsidRDefault="004F2238" w:rsidP="004F2238">
                  <w:pPr>
                    <w:rPr>
                      <w:rFonts w:eastAsia="Times New Roman"/>
                      <w:color w:val="000000"/>
                    </w:rPr>
                  </w:pPr>
                  <w:r w:rsidRPr="004F2238">
                    <w:rPr>
                      <w:rFonts w:eastAsia="Times New Roman"/>
                      <w:color w:val="000000"/>
                    </w:rPr>
                    <w:t>Pike</w:t>
                  </w:r>
                </w:p>
              </w:tc>
              <w:tc>
                <w:tcPr>
                  <w:tcW w:w="724" w:type="dxa"/>
                  <w:tcBorders>
                    <w:top w:val="nil"/>
                    <w:left w:val="nil"/>
                    <w:bottom w:val="single" w:sz="4" w:space="0" w:color="auto"/>
                    <w:right w:val="single" w:sz="4" w:space="0" w:color="auto"/>
                  </w:tcBorders>
                  <w:shd w:val="clear" w:color="auto" w:fill="auto"/>
                  <w:noWrap/>
                  <w:vAlign w:val="center"/>
                  <w:hideMark/>
                </w:tcPr>
                <w:p w14:paraId="16ED24BC"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4" w:type="dxa"/>
                  <w:tcBorders>
                    <w:top w:val="nil"/>
                    <w:left w:val="nil"/>
                    <w:bottom w:val="single" w:sz="4" w:space="0" w:color="auto"/>
                    <w:right w:val="single" w:sz="4" w:space="0" w:color="auto"/>
                  </w:tcBorders>
                  <w:shd w:val="clear" w:color="auto" w:fill="auto"/>
                  <w:noWrap/>
                  <w:vAlign w:val="center"/>
                  <w:hideMark/>
                </w:tcPr>
                <w:p w14:paraId="22A6F366"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1985BCC8"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3D0FE1" w14:textId="77777777" w:rsidR="004F2238" w:rsidRPr="004F2238" w:rsidRDefault="004F2238" w:rsidP="004F2238">
                  <w:pPr>
                    <w:rPr>
                      <w:rFonts w:eastAsia="Times New Roman"/>
                      <w:color w:val="000000"/>
                    </w:rPr>
                  </w:pPr>
                  <w:r w:rsidRPr="004F2238">
                    <w:rPr>
                      <w:rFonts w:eastAsia="Times New Roman"/>
                      <w:color w:val="000000"/>
                    </w:rPr>
                    <w:t>Portage</w:t>
                  </w:r>
                </w:p>
              </w:tc>
              <w:tc>
                <w:tcPr>
                  <w:tcW w:w="724" w:type="dxa"/>
                  <w:tcBorders>
                    <w:top w:val="nil"/>
                    <w:left w:val="nil"/>
                    <w:bottom w:val="single" w:sz="4" w:space="0" w:color="auto"/>
                    <w:right w:val="single" w:sz="4" w:space="0" w:color="auto"/>
                  </w:tcBorders>
                  <w:shd w:val="clear" w:color="auto" w:fill="auto"/>
                  <w:noWrap/>
                  <w:vAlign w:val="center"/>
                  <w:hideMark/>
                </w:tcPr>
                <w:p w14:paraId="15971D75" w14:textId="77777777" w:rsidR="004F2238" w:rsidRPr="004F2238" w:rsidRDefault="004F2238" w:rsidP="004F2238">
                  <w:pPr>
                    <w:jc w:val="center"/>
                    <w:rPr>
                      <w:rFonts w:eastAsia="Times New Roman"/>
                      <w:color w:val="000000"/>
                    </w:rPr>
                  </w:pPr>
                  <w:r w:rsidRPr="004F2238">
                    <w:rPr>
                      <w:rFonts w:eastAsia="Times New Roman"/>
                      <w:color w:val="000000"/>
                    </w:rPr>
                    <w:t>13</w:t>
                  </w:r>
                </w:p>
              </w:tc>
              <w:tc>
                <w:tcPr>
                  <w:tcW w:w="954" w:type="dxa"/>
                  <w:tcBorders>
                    <w:top w:val="nil"/>
                    <w:left w:val="nil"/>
                    <w:bottom w:val="single" w:sz="4" w:space="0" w:color="auto"/>
                    <w:right w:val="single" w:sz="4" w:space="0" w:color="auto"/>
                  </w:tcBorders>
                  <w:shd w:val="clear" w:color="auto" w:fill="auto"/>
                  <w:noWrap/>
                  <w:vAlign w:val="center"/>
                  <w:hideMark/>
                </w:tcPr>
                <w:p w14:paraId="6151C880" w14:textId="77777777" w:rsidR="004F2238" w:rsidRPr="004F2238" w:rsidRDefault="004F2238" w:rsidP="004F2238">
                  <w:pPr>
                    <w:jc w:val="center"/>
                    <w:rPr>
                      <w:rFonts w:eastAsia="Times New Roman"/>
                      <w:color w:val="000000"/>
                    </w:rPr>
                  </w:pPr>
                  <w:r w:rsidRPr="004F2238">
                    <w:rPr>
                      <w:rFonts w:eastAsia="Times New Roman"/>
                      <w:color w:val="000000"/>
                    </w:rPr>
                    <w:t>1.35%</w:t>
                  </w:r>
                </w:p>
              </w:tc>
            </w:tr>
            <w:tr w:rsidR="005C6435" w:rsidRPr="005C6435" w14:paraId="6B17EDFA"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AA7F5CF" w14:textId="77777777" w:rsidR="004F2238" w:rsidRPr="004F2238" w:rsidRDefault="004F2238" w:rsidP="004F2238">
                  <w:pPr>
                    <w:rPr>
                      <w:rFonts w:eastAsia="Times New Roman"/>
                      <w:color w:val="000000"/>
                    </w:rPr>
                  </w:pPr>
                  <w:r w:rsidRPr="004F2238">
                    <w:rPr>
                      <w:rFonts w:eastAsia="Times New Roman"/>
                      <w:color w:val="000000"/>
                    </w:rPr>
                    <w:t>Preble</w:t>
                  </w:r>
                </w:p>
              </w:tc>
              <w:tc>
                <w:tcPr>
                  <w:tcW w:w="724" w:type="dxa"/>
                  <w:tcBorders>
                    <w:top w:val="nil"/>
                    <w:left w:val="nil"/>
                    <w:bottom w:val="single" w:sz="4" w:space="0" w:color="auto"/>
                    <w:right w:val="single" w:sz="4" w:space="0" w:color="auto"/>
                  </w:tcBorders>
                  <w:shd w:val="clear" w:color="auto" w:fill="auto"/>
                  <w:noWrap/>
                  <w:vAlign w:val="center"/>
                  <w:hideMark/>
                </w:tcPr>
                <w:p w14:paraId="588DE608" w14:textId="77777777" w:rsidR="004F2238" w:rsidRPr="004F2238" w:rsidRDefault="004F2238" w:rsidP="004F2238">
                  <w:pPr>
                    <w:jc w:val="center"/>
                    <w:rPr>
                      <w:rFonts w:eastAsia="Times New Roman"/>
                      <w:color w:val="000000"/>
                    </w:rPr>
                  </w:pPr>
                  <w:r w:rsidRPr="004F2238">
                    <w:rPr>
                      <w:rFonts w:eastAsia="Times New Roman"/>
                      <w:color w:val="000000"/>
                    </w:rPr>
                    <w:t>4</w:t>
                  </w:r>
                </w:p>
              </w:tc>
              <w:tc>
                <w:tcPr>
                  <w:tcW w:w="954" w:type="dxa"/>
                  <w:tcBorders>
                    <w:top w:val="nil"/>
                    <w:left w:val="nil"/>
                    <w:bottom w:val="single" w:sz="4" w:space="0" w:color="auto"/>
                    <w:right w:val="single" w:sz="4" w:space="0" w:color="auto"/>
                  </w:tcBorders>
                  <w:shd w:val="clear" w:color="auto" w:fill="auto"/>
                  <w:noWrap/>
                  <w:vAlign w:val="center"/>
                  <w:hideMark/>
                </w:tcPr>
                <w:p w14:paraId="56BEA6F5" w14:textId="77777777" w:rsidR="004F2238" w:rsidRPr="004F2238" w:rsidRDefault="004F2238" w:rsidP="004F2238">
                  <w:pPr>
                    <w:jc w:val="center"/>
                    <w:rPr>
                      <w:rFonts w:eastAsia="Times New Roman"/>
                      <w:color w:val="000000"/>
                    </w:rPr>
                  </w:pPr>
                  <w:r w:rsidRPr="004F2238">
                    <w:rPr>
                      <w:rFonts w:eastAsia="Times New Roman"/>
                      <w:color w:val="000000"/>
                    </w:rPr>
                    <w:t>0.42%</w:t>
                  </w:r>
                </w:p>
              </w:tc>
            </w:tr>
            <w:tr w:rsidR="005C6435" w:rsidRPr="005C6435" w14:paraId="6B641594"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0117C05" w14:textId="77777777" w:rsidR="004F2238" w:rsidRPr="004F2238" w:rsidRDefault="004F2238" w:rsidP="004F2238">
                  <w:pPr>
                    <w:rPr>
                      <w:rFonts w:eastAsia="Times New Roman"/>
                      <w:color w:val="000000"/>
                    </w:rPr>
                  </w:pPr>
                  <w:r w:rsidRPr="004F2238">
                    <w:rPr>
                      <w:rFonts w:eastAsia="Times New Roman"/>
                      <w:color w:val="000000"/>
                    </w:rPr>
                    <w:t>Putnam</w:t>
                  </w:r>
                </w:p>
              </w:tc>
              <w:tc>
                <w:tcPr>
                  <w:tcW w:w="724" w:type="dxa"/>
                  <w:tcBorders>
                    <w:top w:val="nil"/>
                    <w:left w:val="nil"/>
                    <w:bottom w:val="single" w:sz="4" w:space="0" w:color="auto"/>
                    <w:right w:val="single" w:sz="4" w:space="0" w:color="auto"/>
                  </w:tcBorders>
                  <w:shd w:val="clear" w:color="auto" w:fill="auto"/>
                  <w:noWrap/>
                  <w:vAlign w:val="center"/>
                  <w:hideMark/>
                </w:tcPr>
                <w:p w14:paraId="09CF8A63"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9FC9EC6"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380F1765"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99CAE25" w14:textId="77777777" w:rsidR="004F2238" w:rsidRPr="004F2238" w:rsidRDefault="004F2238" w:rsidP="004F2238">
                  <w:pPr>
                    <w:rPr>
                      <w:rFonts w:eastAsia="Times New Roman"/>
                      <w:color w:val="000000"/>
                    </w:rPr>
                  </w:pPr>
                  <w:r w:rsidRPr="004F2238">
                    <w:rPr>
                      <w:rFonts w:eastAsia="Times New Roman"/>
                      <w:color w:val="000000"/>
                    </w:rPr>
                    <w:t>Richland</w:t>
                  </w:r>
                </w:p>
              </w:tc>
              <w:tc>
                <w:tcPr>
                  <w:tcW w:w="724" w:type="dxa"/>
                  <w:tcBorders>
                    <w:top w:val="nil"/>
                    <w:left w:val="nil"/>
                    <w:bottom w:val="single" w:sz="4" w:space="0" w:color="auto"/>
                    <w:right w:val="single" w:sz="4" w:space="0" w:color="auto"/>
                  </w:tcBorders>
                  <w:shd w:val="clear" w:color="auto" w:fill="auto"/>
                  <w:noWrap/>
                  <w:vAlign w:val="center"/>
                  <w:hideMark/>
                </w:tcPr>
                <w:p w14:paraId="0AD1CA7D" w14:textId="77777777" w:rsidR="004F2238" w:rsidRPr="004F2238" w:rsidRDefault="004F2238" w:rsidP="004F2238">
                  <w:pPr>
                    <w:jc w:val="center"/>
                    <w:rPr>
                      <w:rFonts w:eastAsia="Times New Roman"/>
                      <w:color w:val="000000"/>
                    </w:rPr>
                  </w:pPr>
                  <w:r w:rsidRPr="004F2238">
                    <w:rPr>
                      <w:rFonts w:eastAsia="Times New Roman"/>
                      <w:color w:val="000000"/>
                    </w:rPr>
                    <w:t>14</w:t>
                  </w:r>
                </w:p>
              </w:tc>
              <w:tc>
                <w:tcPr>
                  <w:tcW w:w="954" w:type="dxa"/>
                  <w:tcBorders>
                    <w:top w:val="nil"/>
                    <w:left w:val="nil"/>
                    <w:bottom w:val="single" w:sz="4" w:space="0" w:color="auto"/>
                    <w:right w:val="single" w:sz="4" w:space="0" w:color="auto"/>
                  </w:tcBorders>
                  <w:shd w:val="clear" w:color="auto" w:fill="auto"/>
                  <w:noWrap/>
                  <w:vAlign w:val="center"/>
                  <w:hideMark/>
                </w:tcPr>
                <w:p w14:paraId="2D51D96E" w14:textId="77777777" w:rsidR="004F2238" w:rsidRPr="004F2238" w:rsidRDefault="004F2238" w:rsidP="004F2238">
                  <w:pPr>
                    <w:jc w:val="center"/>
                    <w:rPr>
                      <w:rFonts w:eastAsia="Times New Roman"/>
                      <w:color w:val="000000"/>
                    </w:rPr>
                  </w:pPr>
                  <w:r w:rsidRPr="004F2238">
                    <w:rPr>
                      <w:rFonts w:eastAsia="Times New Roman"/>
                      <w:color w:val="000000"/>
                    </w:rPr>
                    <w:t>1.46%</w:t>
                  </w:r>
                </w:p>
              </w:tc>
            </w:tr>
            <w:tr w:rsidR="005C6435" w:rsidRPr="005C6435" w14:paraId="4254D691"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6014DA4" w14:textId="77777777" w:rsidR="004F2238" w:rsidRPr="004F2238" w:rsidRDefault="004F2238" w:rsidP="004F2238">
                  <w:pPr>
                    <w:rPr>
                      <w:rFonts w:eastAsia="Times New Roman"/>
                      <w:color w:val="000000"/>
                    </w:rPr>
                  </w:pPr>
                  <w:r w:rsidRPr="004F2238">
                    <w:rPr>
                      <w:rFonts w:eastAsia="Times New Roman"/>
                      <w:color w:val="000000"/>
                    </w:rPr>
                    <w:t>Ross</w:t>
                  </w:r>
                </w:p>
              </w:tc>
              <w:tc>
                <w:tcPr>
                  <w:tcW w:w="724" w:type="dxa"/>
                  <w:tcBorders>
                    <w:top w:val="nil"/>
                    <w:left w:val="nil"/>
                    <w:bottom w:val="single" w:sz="4" w:space="0" w:color="auto"/>
                    <w:right w:val="single" w:sz="4" w:space="0" w:color="auto"/>
                  </w:tcBorders>
                  <w:shd w:val="clear" w:color="auto" w:fill="auto"/>
                  <w:noWrap/>
                  <w:vAlign w:val="center"/>
                  <w:hideMark/>
                </w:tcPr>
                <w:p w14:paraId="6B0C5F26"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4" w:type="dxa"/>
                  <w:tcBorders>
                    <w:top w:val="nil"/>
                    <w:left w:val="nil"/>
                    <w:bottom w:val="single" w:sz="4" w:space="0" w:color="auto"/>
                    <w:right w:val="single" w:sz="4" w:space="0" w:color="auto"/>
                  </w:tcBorders>
                  <w:shd w:val="clear" w:color="auto" w:fill="auto"/>
                  <w:noWrap/>
                  <w:vAlign w:val="center"/>
                  <w:hideMark/>
                </w:tcPr>
                <w:p w14:paraId="54AB1516"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109B013C"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BB84FE4" w14:textId="77777777" w:rsidR="004F2238" w:rsidRPr="004F2238" w:rsidRDefault="004F2238" w:rsidP="004F2238">
                  <w:pPr>
                    <w:rPr>
                      <w:rFonts w:eastAsia="Times New Roman"/>
                      <w:color w:val="000000"/>
                    </w:rPr>
                  </w:pPr>
                  <w:r w:rsidRPr="004F2238">
                    <w:rPr>
                      <w:rFonts w:eastAsia="Times New Roman"/>
                      <w:color w:val="000000"/>
                    </w:rPr>
                    <w:t>Sandusky</w:t>
                  </w:r>
                </w:p>
              </w:tc>
              <w:tc>
                <w:tcPr>
                  <w:tcW w:w="724" w:type="dxa"/>
                  <w:tcBorders>
                    <w:top w:val="nil"/>
                    <w:left w:val="nil"/>
                    <w:bottom w:val="single" w:sz="4" w:space="0" w:color="auto"/>
                    <w:right w:val="single" w:sz="4" w:space="0" w:color="auto"/>
                  </w:tcBorders>
                  <w:shd w:val="clear" w:color="auto" w:fill="auto"/>
                  <w:noWrap/>
                  <w:vAlign w:val="center"/>
                  <w:hideMark/>
                </w:tcPr>
                <w:p w14:paraId="78DDC826" w14:textId="77777777" w:rsidR="004F2238" w:rsidRPr="004F2238" w:rsidRDefault="004F2238" w:rsidP="004F2238">
                  <w:pPr>
                    <w:jc w:val="center"/>
                    <w:rPr>
                      <w:rFonts w:eastAsia="Times New Roman"/>
                      <w:color w:val="000000"/>
                    </w:rPr>
                  </w:pPr>
                  <w:r w:rsidRPr="004F2238">
                    <w:rPr>
                      <w:rFonts w:eastAsia="Times New Roman"/>
                      <w:color w:val="000000"/>
                    </w:rPr>
                    <w:t>9</w:t>
                  </w:r>
                </w:p>
              </w:tc>
              <w:tc>
                <w:tcPr>
                  <w:tcW w:w="954" w:type="dxa"/>
                  <w:tcBorders>
                    <w:top w:val="nil"/>
                    <w:left w:val="nil"/>
                    <w:bottom w:val="single" w:sz="4" w:space="0" w:color="auto"/>
                    <w:right w:val="single" w:sz="4" w:space="0" w:color="auto"/>
                  </w:tcBorders>
                  <w:shd w:val="clear" w:color="auto" w:fill="auto"/>
                  <w:noWrap/>
                  <w:vAlign w:val="center"/>
                  <w:hideMark/>
                </w:tcPr>
                <w:p w14:paraId="6F545057" w14:textId="77777777" w:rsidR="004F2238" w:rsidRPr="004F2238" w:rsidRDefault="004F2238" w:rsidP="004F2238">
                  <w:pPr>
                    <w:jc w:val="center"/>
                    <w:rPr>
                      <w:rFonts w:eastAsia="Times New Roman"/>
                      <w:color w:val="000000"/>
                    </w:rPr>
                  </w:pPr>
                  <w:r w:rsidRPr="004F2238">
                    <w:rPr>
                      <w:rFonts w:eastAsia="Times New Roman"/>
                      <w:color w:val="000000"/>
                    </w:rPr>
                    <w:t>0.94%</w:t>
                  </w:r>
                </w:p>
              </w:tc>
            </w:tr>
            <w:tr w:rsidR="005C6435" w:rsidRPr="005C6435" w14:paraId="24EF08DE"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58B165E" w14:textId="77777777" w:rsidR="004F2238" w:rsidRPr="004F2238" w:rsidRDefault="004F2238" w:rsidP="004F2238">
                  <w:pPr>
                    <w:rPr>
                      <w:rFonts w:eastAsia="Times New Roman"/>
                      <w:color w:val="000000"/>
                    </w:rPr>
                  </w:pPr>
                  <w:r w:rsidRPr="004F2238">
                    <w:rPr>
                      <w:rFonts w:eastAsia="Times New Roman"/>
                      <w:color w:val="000000"/>
                    </w:rPr>
                    <w:t>Scioto</w:t>
                  </w:r>
                </w:p>
              </w:tc>
              <w:tc>
                <w:tcPr>
                  <w:tcW w:w="724" w:type="dxa"/>
                  <w:tcBorders>
                    <w:top w:val="nil"/>
                    <w:left w:val="nil"/>
                    <w:bottom w:val="single" w:sz="4" w:space="0" w:color="auto"/>
                    <w:right w:val="single" w:sz="4" w:space="0" w:color="auto"/>
                  </w:tcBorders>
                  <w:shd w:val="clear" w:color="auto" w:fill="auto"/>
                  <w:noWrap/>
                  <w:vAlign w:val="center"/>
                  <w:hideMark/>
                </w:tcPr>
                <w:p w14:paraId="63E5D722" w14:textId="77777777" w:rsidR="004F2238" w:rsidRPr="004F2238" w:rsidRDefault="004F2238" w:rsidP="004F2238">
                  <w:pPr>
                    <w:jc w:val="center"/>
                    <w:rPr>
                      <w:rFonts w:eastAsia="Times New Roman"/>
                      <w:color w:val="000000"/>
                    </w:rPr>
                  </w:pPr>
                  <w:r w:rsidRPr="004F2238">
                    <w:rPr>
                      <w:rFonts w:eastAsia="Times New Roman"/>
                      <w:color w:val="000000"/>
                    </w:rPr>
                    <w:t>2</w:t>
                  </w:r>
                </w:p>
              </w:tc>
              <w:tc>
                <w:tcPr>
                  <w:tcW w:w="954" w:type="dxa"/>
                  <w:tcBorders>
                    <w:top w:val="nil"/>
                    <w:left w:val="nil"/>
                    <w:bottom w:val="single" w:sz="4" w:space="0" w:color="auto"/>
                    <w:right w:val="single" w:sz="4" w:space="0" w:color="auto"/>
                  </w:tcBorders>
                  <w:shd w:val="clear" w:color="auto" w:fill="auto"/>
                  <w:noWrap/>
                  <w:vAlign w:val="center"/>
                  <w:hideMark/>
                </w:tcPr>
                <w:p w14:paraId="037B1C08" w14:textId="77777777" w:rsidR="004F2238" w:rsidRPr="004F2238" w:rsidRDefault="004F2238" w:rsidP="004F2238">
                  <w:pPr>
                    <w:jc w:val="center"/>
                    <w:rPr>
                      <w:rFonts w:eastAsia="Times New Roman"/>
                      <w:color w:val="000000"/>
                    </w:rPr>
                  </w:pPr>
                  <w:r w:rsidRPr="004F2238">
                    <w:rPr>
                      <w:rFonts w:eastAsia="Times New Roman"/>
                      <w:color w:val="000000"/>
                    </w:rPr>
                    <w:t>0.21%</w:t>
                  </w:r>
                </w:p>
              </w:tc>
            </w:tr>
            <w:tr w:rsidR="005C6435" w:rsidRPr="005C6435" w14:paraId="5B5CF24E"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133FBB4" w14:textId="77777777" w:rsidR="004F2238" w:rsidRPr="004F2238" w:rsidRDefault="004F2238" w:rsidP="004F2238">
                  <w:pPr>
                    <w:rPr>
                      <w:rFonts w:eastAsia="Times New Roman"/>
                      <w:color w:val="000000"/>
                    </w:rPr>
                  </w:pPr>
                  <w:r w:rsidRPr="004F2238">
                    <w:rPr>
                      <w:rFonts w:eastAsia="Times New Roman"/>
                      <w:color w:val="000000"/>
                    </w:rPr>
                    <w:t>Seneca</w:t>
                  </w:r>
                </w:p>
              </w:tc>
              <w:tc>
                <w:tcPr>
                  <w:tcW w:w="724" w:type="dxa"/>
                  <w:tcBorders>
                    <w:top w:val="nil"/>
                    <w:left w:val="nil"/>
                    <w:bottom w:val="single" w:sz="4" w:space="0" w:color="auto"/>
                    <w:right w:val="single" w:sz="4" w:space="0" w:color="auto"/>
                  </w:tcBorders>
                  <w:shd w:val="clear" w:color="auto" w:fill="auto"/>
                  <w:noWrap/>
                  <w:vAlign w:val="center"/>
                  <w:hideMark/>
                </w:tcPr>
                <w:p w14:paraId="424BCDB5" w14:textId="77777777" w:rsidR="004F2238" w:rsidRPr="004F2238" w:rsidRDefault="004F2238" w:rsidP="004F2238">
                  <w:pPr>
                    <w:jc w:val="center"/>
                    <w:rPr>
                      <w:rFonts w:eastAsia="Times New Roman"/>
                      <w:color w:val="000000"/>
                    </w:rPr>
                  </w:pPr>
                  <w:r w:rsidRPr="004F2238">
                    <w:rPr>
                      <w:rFonts w:eastAsia="Times New Roman"/>
                      <w:color w:val="000000"/>
                    </w:rPr>
                    <w:t>29</w:t>
                  </w:r>
                </w:p>
              </w:tc>
              <w:tc>
                <w:tcPr>
                  <w:tcW w:w="954" w:type="dxa"/>
                  <w:tcBorders>
                    <w:top w:val="nil"/>
                    <w:left w:val="nil"/>
                    <w:bottom w:val="single" w:sz="4" w:space="0" w:color="auto"/>
                    <w:right w:val="single" w:sz="4" w:space="0" w:color="auto"/>
                  </w:tcBorders>
                  <w:shd w:val="clear" w:color="auto" w:fill="auto"/>
                  <w:noWrap/>
                  <w:vAlign w:val="center"/>
                  <w:hideMark/>
                </w:tcPr>
                <w:p w14:paraId="711F5DC3" w14:textId="77777777" w:rsidR="004F2238" w:rsidRPr="004F2238" w:rsidRDefault="004F2238" w:rsidP="004F2238">
                  <w:pPr>
                    <w:jc w:val="center"/>
                    <w:rPr>
                      <w:rFonts w:eastAsia="Times New Roman"/>
                      <w:color w:val="000000"/>
                    </w:rPr>
                  </w:pPr>
                  <w:r w:rsidRPr="004F2238">
                    <w:rPr>
                      <w:rFonts w:eastAsia="Times New Roman"/>
                      <w:color w:val="000000"/>
                    </w:rPr>
                    <w:t>3.01%</w:t>
                  </w:r>
                </w:p>
              </w:tc>
            </w:tr>
            <w:tr w:rsidR="005C6435" w:rsidRPr="005C6435" w14:paraId="05510B65"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7C88CE7" w14:textId="77777777" w:rsidR="004F2238" w:rsidRPr="004F2238" w:rsidRDefault="004F2238" w:rsidP="004F2238">
                  <w:pPr>
                    <w:rPr>
                      <w:rFonts w:eastAsia="Times New Roman"/>
                      <w:color w:val="000000"/>
                    </w:rPr>
                  </w:pPr>
                  <w:r w:rsidRPr="004F2238">
                    <w:rPr>
                      <w:rFonts w:eastAsia="Times New Roman"/>
                      <w:color w:val="000000"/>
                    </w:rPr>
                    <w:t>Shelby</w:t>
                  </w:r>
                </w:p>
              </w:tc>
              <w:tc>
                <w:tcPr>
                  <w:tcW w:w="724" w:type="dxa"/>
                  <w:tcBorders>
                    <w:top w:val="nil"/>
                    <w:left w:val="nil"/>
                    <w:bottom w:val="single" w:sz="4" w:space="0" w:color="auto"/>
                    <w:right w:val="single" w:sz="4" w:space="0" w:color="auto"/>
                  </w:tcBorders>
                  <w:shd w:val="clear" w:color="auto" w:fill="auto"/>
                  <w:noWrap/>
                  <w:vAlign w:val="center"/>
                  <w:hideMark/>
                </w:tcPr>
                <w:p w14:paraId="03D24959"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5547D20"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36F080B9"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12EE235" w14:textId="77777777" w:rsidR="004F2238" w:rsidRPr="004F2238" w:rsidRDefault="004F2238" w:rsidP="004F2238">
                  <w:pPr>
                    <w:rPr>
                      <w:rFonts w:eastAsia="Times New Roman"/>
                      <w:color w:val="000000"/>
                    </w:rPr>
                  </w:pPr>
                  <w:r w:rsidRPr="004F2238">
                    <w:rPr>
                      <w:rFonts w:eastAsia="Times New Roman"/>
                      <w:color w:val="000000"/>
                    </w:rPr>
                    <w:t>Stark</w:t>
                  </w:r>
                </w:p>
              </w:tc>
              <w:tc>
                <w:tcPr>
                  <w:tcW w:w="724" w:type="dxa"/>
                  <w:tcBorders>
                    <w:top w:val="nil"/>
                    <w:left w:val="nil"/>
                    <w:bottom w:val="single" w:sz="4" w:space="0" w:color="auto"/>
                    <w:right w:val="single" w:sz="4" w:space="0" w:color="auto"/>
                  </w:tcBorders>
                  <w:shd w:val="clear" w:color="auto" w:fill="auto"/>
                  <w:noWrap/>
                  <w:vAlign w:val="center"/>
                  <w:hideMark/>
                </w:tcPr>
                <w:p w14:paraId="4EA8CDCA" w14:textId="77777777" w:rsidR="004F2238" w:rsidRPr="004F2238" w:rsidRDefault="004F2238" w:rsidP="004F2238">
                  <w:pPr>
                    <w:jc w:val="center"/>
                    <w:rPr>
                      <w:rFonts w:eastAsia="Times New Roman"/>
                      <w:color w:val="000000"/>
                    </w:rPr>
                  </w:pPr>
                  <w:r w:rsidRPr="004F2238">
                    <w:rPr>
                      <w:rFonts w:eastAsia="Times New Roman"/>
                      <w:color w:val="000000"/>
                    </w:rPr>
                    <w:t>15</w:t>
                  </w:r>
                </w:p>
              </w:tc>
              <w:tc>
                <w:tcPr>
                  <w:tcW w:w="954" w:type="dxa"/>
                  <w:tcBorders>
                    <w:top w:val="nil"/>
                    <w:left w:val="nil"/>
                    <w:bottom w:val="single" w:sz="4" w:space="0" w:color="auto"/>
                    <w:right w:val="single" w:sz="4" w:space="0" w:color="auto"/>
                  </w:tcBorders>
                  <w:shd w:val="clear" w:color="auto" w:fill="auto"/>
                  <w:noWrap/>
                  <w:vAlign w:val="center"/>
                  <w:hideMark/>
                </w:tcPr>
                <w:p w14:paraId="3CEBA39D" w14:textId="77777777" w:rsidR="004F2238" w:rsidRPr="004F2238" w:rsidRDefault="004F2238" w:rsidP="004F2238">
                  <w:pPr>
                    <w:jc w:val="center"/>
                    <w:rPr>
                      <w:rFonts w:eastAsia="Times New Roman"/>
                      <w:color w:val="000000"/>
                    </w:rPr>
                  </w:pPr>
                  <w:r w:rsidRPr="004F2238">
                    <w:rPr>
                      <w:rFonts w:eastAsia="Times New Roman"/>
                      <w:color w:val="000000"/>
                    </w:rPr>
                    <w:t>1.56%</w:t>
                  </w:r>
                </w:p>
              </w:tc>
            </w:tr>
            <w:tr w:rsidR="005C6435" w:rsidRPr="005C6435" w14:paraId="33B7778E"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3870602" w14:textId="77777777" w:rsidR="004F2238" w:rsidRPr="004F2238" w:rsidRDefault="004F2238" w:rsidP="004F2238">
                  <w:pPr>
                    <w:rPr>
                      <w:rFonts w:eastAsia="Times New Roman"/>
                      <w:color w:val="000000"/>
                    </w:rPr>
                  </w:pPr>
                  <w:r w:rsidRPr="004F2238">
                    <w:rPr>
                      <w:rFonts w:eastAsia="Times New Roman"/>
                      <w:color w:val="000000"/>
                    </w:rPr>
                    <w:t>Summit</w:t>
                  </w:r>
                </w:p>
              </w:tc>
              <w:tc>
                <w:tcPr>
                  <w:tcW w:w="724" w:type="dxa"/>
                  <w:tcBorders>
                    <w:top w:val="nil"/>
                    <w:left w:val="nil"/>
                    <w:bottom w:val="single" w:sz="4" w:space="0" w:color="auto"/>
                    <w:right w:val="single" w:sz="4" w:space="0" w:color="auto"/>
                  </w:tcBorders>
                  <w:shd w:val="clear" w:color="auto" w:fill="auto"/>
                  <w:noWrap/>
                  <w:vAlign w:val="center"/>
                  <w:hideMark/>
                </w:tcPr>
                <w:p w14:paraId="2DFE5B89" w14:textId="77777777" w:rsidR="004F2238" w:rsidRPr="004F2238" w:rsidRDefault="004F2238" w:rsidP="004F2238">
                  <w:pPr>
                    <w:jc w:val="center"/>
                    <w:rPr>
                      <w:rFonts w:eastAsia="Times New Roman"/>
                      <w:color w:val="000000"/>
                    </w:rPr>
                  </w:pPr>
                  <w:r w:rsidRPr="004F2238">
                    <w:rPr>
                      <w:rFonts w:eastAsia="Times New Roman"/>
                      <w:color w:val="000000"/>
                    </w:rPr>
                    <w:t>27</w:t>
                  </w:r>
                </w:p>
              </w:tc>
              <w:tc>
                <w:tcPr>
                  <w:tcW w:w="954" w:type="dxa"/>
                  <w:tcBorders>
                    <w:top w:val="nil"/>
                    <w:left w:val="nil"/>
                    <w:bottom w:val="single" w:sz="4" w:space="0" w:color="auto"/>
                    <w:right w:val="single" w:sz="4" w:space="0" w:color="auto"/>
                  </w:tcBorders>
                  <w:shd w:val="clear" w:color="auto" w:fill="auto"/>
                  <w:noWrap/>
                  <w:vAlign w:val="center"/>
                  <w:hideMark/>
                </w:tcPr>
                <w:p w14:paraId="120A6453" w14:textId="77777777" w:rsidR="004F2238" w:rsidRPr="004F2238" w:rsidRDefault="004F2238" w:rsidP="004F2238">
                  <w:pPr>
                    <w:jc w:val="center"/>
                    <w:rPr>
                      <w:rFonts w:eastAsia="Times New Roman"/>
                      <w:color w:val="000000"/>
                    </w:rPr>
                  </w:pPr>
                  <w:r w:rsidRPr="004F2238">
                    <w:rPr>
                      <w:rFonts w:eastAsia="Times New Roman"/>
                      <w:color w:val="000000"/>
                    </w:rPr>
                    <w:t>2.81%</w:t>
                  </w:r>
                </w:p>
              </w:tc>
            </w:tr>
            <w:tr w:rsidR="005C6435" w:rsidRPr="005C6435" w14:paraId="003DE8C6"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0724D4B" w14:textId="77777777" w:rsidR="004F2238" w:rsidRPr="004F2238" w:rsidRDefault="004F2238" w:rsidP="004F2238">
                  <w:pPr>
                    <w:rPr>
                      <w:rFonts w:eastAsia="Times New Roman"/>
                      <w:color w:val="000000"/>
                    </w:rPr>
                  </w:pPr>
                  <w:r w:rsidRPr="004F2238">
                    <w:rPr>
                      <w:rFonts w:eastAsia="Times New Roman"/>
                      <w:color w:val="000000"/>
                    </w:rPr>
                    <w:t>Trumbull</w:t>
                  </w:r>
                </w:p>
              </w:tc>
              <w:tc>
                <w:tcPr>
                  <w:tcW w:w="724" w:type="dxa"/>
                  <w:tcBorders>
                    <w:top w:val="nil"/>
                    <w:left w:val="nil"/>
                    <w:bottom w:val="single" w:sz="4" w:space="0" w:color="auto"/>
                    <w:right w:val="single" w:sz="4" w:space="0" w:color="auto"/>
                  </w:tcBorders>
                  <w:shd w:val="clear" w:color="auto" w:fill="auto"/>
                  <w:noWrap/>
                  <w:vAlign w:val="center"/>
                  <w:hideMark/>
                </w:tcPr>
                <w:p w14:paraId="5C0BED64" w14:textId="77777777" w:rsidR="004F2238" w:rsidRPr="004F2238" w:rsidRDefault="004F2238" w:rsidP="004F2238">
                  <w:pPr>
                    <w:jc w:val="center"/>
                    <w:rPr>
                      <w:rFonts w:eastAsia="Times New Roman"/>
                      <w:color w:val="000000"/>
                    </w:rPr>
                  </w:pPr>
                  <w:r w:rsidRPr="004F2238">
                    <w:rPr>
                      <w:rFonts w:eastAsia="Times New Roman"/>
                      <w:color w:val="000000"/>
                    </w:rPr>
                    <w:t>9</w:t>
                  </w:r>
                </w:p>
              </w:tc>
              <w:tc>
                <w:tcPr>
                  <w:tcW w:w="954" w:type="dxa"/>
                  <w:tcBorders>
                    <w:top w:val="nil"/>
                    <w:left w:val="nil"/>
                    <w:bottom w:val="single" w:sz="4" w:space="0" w:color="auto"/>
                    <w:right w:val="single" w:sz="4" w:space="0" w:color="auto"/>
                  </w:tcBorders>
                  <w:shd w:val="clear" w:color="auto" w:fill="auto"/>
                  <w:noWrap/>
                  <w:vAlign w:val="center"/>
                  <w:hideMark/>
                </w:tcPr>
                <w:p w14:paraId="509F098B" w14:textId="77777777" w:rsidR="004F2238" w:rsidRPr="004F2238" w:rsidRDefault="004F2238" w:rsidP="004F2238">
                  <w:pPr>
                    <w:jc w:val="center"/>
                    <w:rPr>
                      <w:rFonts w:eastAsia="Times New Roman"/>
                      <w:color w:val="000000"/>
                    </w:rPr>
                  </w:pPr>
                  <w:r w:rsidRPr="004F2238">
                    <w:rPr>
                      <w:rFonts w:eastAsia="Times New Roman"/>
                      <w:color w:val="000000"/>
                    </w:rPr>
                    <w:t>0.94%</w:t>
                  </w:r>
                </w:p>
              </w:tc>
            </w:tr>
            <w:tr w:rsidR="005C6435" w:rsidRPr="005C6435" w14:paraId="4120DA0D"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17AE26" w14:textId="77777777" w:rsidR="004F2238" w:rsidRPr="004F2238" w:rsidRDefault="004F2238" w:rsidP="004F2238">
                  <w:pPr>
                    <w:rPr>
                      <w:rFonts w:eastAsia="Times New Roman"/>
                      <w:color w:val="000000"/>
                    </w:rPr>
                  </w:pPr>
                  <w:r w:rsidRPr="004F2238">
                    <w:rPr>
                      <w:rFonts w:eastAsia="Times New Roman"/>
                      <w:color w:val="000000"/>
                    </w:rPr>
                    <w:t>Tuscarawas</w:t>
                  </w:r>
                </w:p>
              </w:tc>
              <w:tc>
                <w:tcPr>
                  <w:tcW w:w="724" w:type="dxa"/>
                  <w:tcBorders>
                    <w:top w:val="nil"/>
                    <w:left w:val="nil"/>
                    <w:bottom w:val="single" w:sz="4" w:space="0" w:color="auto"/>
                    <w:right w:val="single" w:sz="4" w:space="0" w:color="auto"/>
                  </w:tcBorders>
                  <w:shd w:val="clear" w:color="auto" w:fill="auto"/>
                  <w:noWrap/>
                  <w:vAlign w:val="center"/>
                  <w:hideMark/>
                </w:tcPr>
                <w:p w14:paraId="4180C6D1" w14:textId="77777777" w:rsidR="004F2238" w:rsidRPr="004F2238" w:rsidRDefault="004F2238" w:rsidP="004F2238">
                  <w:pPr>
                    <w:jc w:val="center"/>
                    <w:rPr>
                      <w:rFonts w:eastAsia="Times New Roman"/>
                      <w:color w:val="000000"/>
                    </w:rPr>
                  </w:pPr>
                  <w:r w:rsidRPr="004F2238">
                    <w:rPr>
                      <w:rFonts w:eastAsia="Times New Roman"/>
                      <w:color w:val="000000"/>
                    </w:rPr>
                    <w:t>5</w:t>
                  </w:r>
                </w:p>
              </w:tc>
              <w:tc>
                <w:tcPr>
                  <w:tcW w:w="954" w:type="dxa"/>
                  <w:tcBorders>
                    <w:top w:val="nil"/>
                    <w:left w:val="nil"/>
                    <w:bottom w:val="single" w:sz="4" w:space="0" w:color="auto"/>
                    <w:right w:val="single" w:sz="4" w:space="0" w:color="auto"/>
                  </w:tcBorders>
                  <w:shd w:val="clear" w:color="auto" w:fill="auto"/>
                  <w:noWrap/>
                  <w:vAlign w:val="center"/>
                  <w:hideMark/>
                </w:tcPr>
                <w:p w14:paraId="04580E14" w14:textId="77777777" w:rsidR="004F2238" w:rsidRPr="004F2238" w:rsidRDefault="004F2238" w:rsidP="004F2238">
                  <w:pPr>
                    <w:jc w:val="center"/>
                    <w:rPr>
                      <w:rFonts w:eastAsia="Times New Roman"/>
                      <w:color w:val="000000"/>
                    </w:rPr>
                  </w:pPr>
                  <w:r w:rsidRPr="004F2238">
                    <w:rPr>
                      <w:rFonts w:eastAsia="Times New Roman"/>
                      <w:color w:val="000000"/>
                    </w:rPr>
                    <w:t>0.52%</w:t>
                  </w:r>
                </w:p>
              </w:tc>
            </w:tr>
            <w:tr w:rsidR="005C6435" w:rsidRPr="005C6435" w14:paraId="3EBEFA0E"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459F4D3" w14:textId="77777777" w:rsidR="004F2238" w:rsidRPr="004F2238" w:rsidRDefault="004F2238" w:rsidP="004F2238">
                  <w:pPr>
                    <w:rPr>
                      <w:rFonts w:eastAsia="Times New Roman"/>
                      <w:color w:val="000000"/>
                    </w:rPr>
                  </w:pPr>
                  <w:r w:rsidRPr="004F2238">
                    <w:rPr>
                      <w:rFonts w:eastAsia="Times New Roman"/>
                      <w:color w:val="000000"/>
                    </w:rPr>
                    <w:t>Union</w:t>
                  </w:r>
                </w:p>
              </w:tc>
              <w:tc>
                <w:tcPr>
                  <w:tcW w:w="724" w:type="dxa"/>
                  <w:tcBorders>
                    <w:top w:val="nil"/>
                    <w:left w:val="nil"/>
                    <w:bottom w:val="single" w:sz="4" w:space="0" w:color="auto"/>
                    <w:right w:val="single" w:sz="4" w:space="0" w:color="auto"/>
                  </w:tcBorders>
                  <w:shd w:val="clear" w:color="auto" w:fill="auto"/>
                  <w:noWrap/>
                  <w:vAlign w:val="center"/>
                  <w:hideMark/>
                </w:tcPr>
                <w:p w14:paraId="2A11FCCC" w14:textId="77777777" w:rsidR="004F2238" w:rsidRPr="004F2238" w:rsidRDefault="004F2238" w:rsidP="004F2238">
                  <w:pPr>
                    <w:jc w:val="center"/>
                    <w:rPr>
                      <w:rFonts w:eastAsia="Times New Roman"/>
                      <w:color w:val="000000"/>
                    </w:rPr>
                  </w:pPr>
                  <w:r w:rsidRPr="004F2238">
                    <w:rPr>
                      <w:rFonts w:eastAsia="Times New Roman"/>
                      <w:color w:val="000000"/>
                    </w:rPr>
                    <w:t>10</w:t>
                  </w:r>
                </w:p>
              </w:tc>
              <w:tc>
                <w:tcPr>
                  <w:tcW w:w="954" w:type="dxa"/>
                  <w:tcBorders>
                    <w:top w:val="nil"/>
                    <w:left w:val="nil"/>
                    <w:bottom w:val="single" w:sz="4" w:space="0" w:color="auto"/>
                    <w:right w:val="single" w:sz="4" w:space="0" w:color="auto"/>
                  </w:tcBorders>
                  <w:shd w:val="clear" w:color="auto" w:fill="auto"/>
                  <w:noWrap/>
                  <w:vAlign w:val="center"/>
                  <w:hideMark/>
                </w:tcPr>
                <w:p w14:paraId="0F1BF627" w14:textId="77777777" w:rsidR="004F2238" w:rsidRPr="004F2238" w:rsidRDefault="004F2238" w:rsidP="004F2238">
                  <w:pPr>
                    <w:jc w:val="center"/>
                    <w:rPr>
                      <w:rFonts w:eastAsia="Times New Roman"/>
                      <w:color w:val="000000"/>
                    </w:rPr>
                  </w:pPr>
                  <w:r w:rsidRPr="004F2238">
                    <w:rPr>
                      <w:rFonts w:eastAsia="Times New Roman"/>
                      <w:color w:val="000000"/>
                    </w:rPr>
                    <w:t>1.04%</w:t>
                  </w:r>
                </w:p>
              </w:tc>
            </w:tr>
            <w:tr w:rsidR="005C6435" w:rsidRPr="005C6435" w14:paraId="54EAAF4A"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F8BB44B" w14:textId="77777777" w:rsidR="004F2238" w:rsidRPr="004F2238" w:rsidRDefault="004F2238" w:rsidP="004F2238">
                  <w:pPr>
                    <w:rPr>
                      <w:rFonts w:eastAsia="Times New Roman"/>
                      <w:color w:val="000000"/>
                    </w:rPr>
                  </w:pPr>
                  <w:r w:rsidRPr="004F2238">
                    <w:rPr>
                      <w:rFonts w:eastAsia="Times New Roman"/>
                      <w:color w:val="000000"/>
                    </w:rPr>
                    <w:t>Van Wert</w:t>
                  </w:r>
                </w:p>
              </w:tc>
              <w:tc>
                <w:tcPr>
                  <w:tcW w:w="724" w:type="dxa"/>
                  <w:tcBorders>
                    <w:top w:val="nil"/>
                    <w:left w:val="nil"/>
                    <w:bottom w:val="single" w:sz="4" w:space="0" w:color="auto"/>
                    <w:right w:val="single" w:sz="4" w:space="0" w:color="auto"/>
                  </w:tcBorders>
                  <w:shd w:val="clear" w:color="auto" w:fill="auto"/>
                  <w:noWrap/>
                  <w:vAlign w:val="center"/>
                  <w:hideMark/>
                </w:tcPr>
                <w:p w14:paraId="6D90667A" w14:textId="77777777" w:rsidR="004F2238" w:rsidRPr="004F2238" w:rsidRDefault="004F2238" w:rsidP="004F2238">
                  <w:pPr>
                    <w:jc w:val="center"/>
                    <w:rPr>
                      <w:rFonts w:eastAsia="Times New Roman"/>
                      <w:color w:val="000000"/>
                    </w:rPr>
                  </w:pPr>
                  <w:r w:rsidRPr="004F2238">
                    <w:rPr>
                      <w:rFonts w:eastAsia="Times New Roman"/>
                      <w:color w:val="000000"/>
                    </w:rPr>
                    <w:t>2</w:t>
                  </w:r>
                </w:p>
              </w:tc>
              <w:tc>
                <w:tcPr>
                  <w:tcW w:w="954" w:type="dxa"/>
                  <w:tcBorders>
                    <w:top w:val="nil"/>
                    <w:left w:val="nil"/>
                    <w:bottom w:val="single" w:sz="4" w:space="0" w:color="auto"/>
                    <w:right w:val="single" w:sz="4" w:space="0" w:color="auto"/>
                  </w:tcBorders>
                  <w:shd w:val="clear" w:color="auto" w:fill="auto"/>
                  <w:noWrap/>
                  <w:vAlign w:val="center"/>
                  <w:hideMark/>
                </w:tcPr>
                <w:p w14:paraId="57B8503A" w14:textId="77777777" w:rsidR="004F2238" w:rsidRPr="004F2238" w:rsidRDefault="004F2238" w:rsidP="004F2238">
                  <w:pPr>
                    <w:jc w:val="center"/>
                    <w:rPr>
                      <w:rFonts w:eastAsia="Times New Roman"/>
                      <w:color w:val="000000"/>
                    </w:rPr>
                  </w:pPr>
                  <w:r w:rsidRPr="004F2238">
                    <w:rPr>
                      <w:rFonts w:eastAsia="Times New Roman"/>
                      <w:color w:val="000000"/>
                    </w:rPr>
                    <w:t>0.21%</w:t>
                  </w:r>
                </w:p>
              </w:tc>
            </w:tr>
            <w:tr w:rsidR="005C6435" w:rsidRPr="005C6435" w14:paraId="0CB55A4B"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A538B24" w14:textId="77777777" w:rsidR="004F2238" w:rsidRPr="004F2238" w:rsidRDefault="004F2238" w:rsidP="004F2238">
                  <w:pPr>
                    <w:rPr>
                      <w:rFonts w:eastAsia="Times New Roman"/>
                      <w:color w:val="000000"/>
                    </w:rPr>
                  </w:pPr>
                  <w:r w:rsidRPr="004F2238">
                    <w:rPr>
                      <w:rFonts w:eastAsia="Times New Roman"/>
                      <w:color w:val="000000"/>
                    </w:rPr>
                    <w:t>Vinton</w:t>
                  </w:r>
                </w:p>
              </w:tc>
              <w:tc>
                <w:tcPr>
                  <w:tcW w:w="724" w:type="dxa"/>
                  <w:tcBorders>
                    <w:top w:val="nil"/>
                    <w:left w:val="nil"/>
                    <w:bottom w:val="single" w:sz="4" w:space="0" w:color="auto"/>
                    <w:right w:val="single" w:sz="4" w:space="0" w:color="auto"/>
                  </w:tcBorders>
                  <w:shd w:val="clear" w:color="auto" w:fill="auto"/>
                  <w:noWrap/>
                  <w:vAlign w:val="center"/>
                  <w:hideMark/>
                </w:tcPr>
                <w:p w14:paraId="020DB514" w14:textId="77777777" w:rsidR="004F2238" w:rsidRPr="004F2238" w:rsidRDefault="004F2238" w:rsidP="004F2238">
                  <w:pPr>
                    <w:jc w:val="center"/>
                    <w:rPr>
                      <w:rFonts w:eastAsia="Times New Roman"/>
                      <w:color w:val="000000"/>
                    </w:rPr>
                  </w:pPr>
                  <w:r w:rsidRPr="004F2238">
                    <w:rPr>
                      <w:rFonts w:eastAsia="Times New Roman"/>
                      <w:color w:val="000000"/>
                    </w:rPr>
                    <w:t>0</w:t>
                  </w:r>
                </w:p>
              </w:tc>
              <w:tc>
                <w:tcPr>
                  <w:tcW w:w="95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E8814D" w14:textId="77777777" w:rsidR="004F2238" w:rsidRPr="004F2238" w:rsidRDefault="004F2238" w:rsidP="004F2238">
                  <w:pPr>
                    <w:jc w:val="center"/>
                    <w:rPr>
                      <w:rFonts w:eastAsia="Times New Roman"/>
                      <w:color w:val="000000"/>
                    </w:rPr>
                  </w:pPr>
                  <w:r w:rsidRPr="004F2238">
                    <w:rPr>
                      <w:rFonts w:eastAsia="Times New Roman"/>
                      <w:color w:val="000000"/>
                    </w:rPr>
                    <w:t>0.00%</w:t>
                  </w:r>
                </w:p>
              </w:tc>
            </w:tr>
            <w:tr w:rsidR="005C6435" w:rsidRPr="005C6435" w14:paraId="31842038"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455A845" w14:textId="77777777" w:rsidR="004F2238" w:rsidRPr="004F2238" w:rsidRDefault="004F2238" w:rsidP="004F2238">
                  <w:pPr>
                    <w:rPr>
                      <w:rFonts w:eastAsia="Times New Roman"/>
                      <w:color w:val="000000"/>
                    </w:rPr>
                  </w:pPr>
                  <w:r w:rsidRPr="004F2238">
                    <w:rPr>
                      <w:rFonts w:eastAsia="Times New Roman"/>
                      <w:color w:val="000000"/>
                    </w:rPr>
                    <w:t>Warren</w:t>
                  </w:r>
                </w:p>
              </w:tc>
              <w:tc>
                <w:tcPr>
                  <w:tcW w:w="724" w:type="dxa"/>
                  <w:tcBorders>
                    <w:top w:val="nil"/>
                    <w:left w:val="nil"/>
                    <w:bottom w:val="single" w:sz="4" w:space="0" w:color="auto"/>
                    <w:right w:val="single" w:sz="4" w:space="0" w:color="auto"/>
                  </w:tcBorders>
                  <w:shd w:val="clear" w:color="auto" w:fill="auto"/>
                  <w:noWrap/>
                  <w:vAlign w:val="center"/>
                  <w:hideMark/>
                </w:tcPr>
                <w:p w14:paraId="05251B50" w14:textId="77777777" w:rsidR="004F2238" w:rsidRPr="004F2238" w:rsidRDefault="004F2238" w:rsidP="004F2238">
                  <w:pPr>
                    <w:jc w:val="center"/>
                    <w:rPr>
                      <w:rFonts w:eastAsia="Times New Roman"/>
                      <w:color w:val="000000"/>
                    </w:rPr>
                  </w:pPr>
                  <w:r w:rsidRPr="004F2238">
                    <w:rPr>
                      <w:rFonts w:eastAsia="Times New Roman"/>
                      <w:color w:val="000000"/>
                    </w:rPr>
                    <w:t>13</w:t>
                  </w:r>
                </w:p>
              </w:tc>
              <w:tc>
                <w:tcPr>
                  <w:tcW w:w="954" w:type="dxa"/>
                  <w:tcBorders>
                    <w:top w:val="nil"/>
                    <w:left w:val="nil"/>
                    <w:bottom w:val="single" w:sz="4" w:space="0" w:color="auto"/>
                    <w:right w:val="single" w:sz="4" w:space="0" w:color="auto"/>
                  </w:tcBorders>
                  <w:shd w:val="clear" w:color="auto" w:fill="auto"/>
                  <w:noWrap/>
                  <w:vAlign w:val="center"/>
                  <w:hideMark/>
                </w:tcPr>
                <w:p w14:paraId="7B958109" w14:textId="77777777" w:rsidR="004F2238" w:rsidRPr="004F2238" w:rsidRDefault="004F2238" w:rsidP="004F2238">
                  <w:pPr>
                    <w:jc w:val="center"/>
                    <w:rPr>
                      <w:rFonts w:eastAsia="Times New Roman"/>
                      <w:color w:val="000000"/>
                    </w:rPr>
                  </w:pPr>
                  <w:r w:rsidRPr="004F2238">
                    <w:rPr>
                      <w:rFonts w:eastAsia="Times New Roman"/>
                      <w:color w:val="000000"/>
                    </w:rPr>
                    <w:t>1.35%</w:t>
                  </w:r>
                </w:p>
              </w:tc>
            </w:tr>
            <w:tr w:rsidR="005C6435" w:rsidRPr="005C6435" w14:paraId="78CE3A4B"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4D4D831" w14:textId="77777777" w:rsidR="004F2238" w:rsidRPr="004F2238" w:rsidRDefault="004F2238" w:rsidP="004F2238">
                  <w:pPr>
                    <w:rPr>
                      <w:rFonts w:eastAsia="Times New Roman"/>
                      <w:color w:val="000000"/>
                    </w:rPr>
                  </w:pPr>
                  <w:r w:rsidRPr="004F2238">
                    <w:rPr>
                      <w:rFonts w:eastAsia="Times New Roman"/>
                      <w:color w:val="000000"/>
                    </w:rPr>
                    <w:t>Washington</w:t>
                  </w:r>
                </w:p>
              </w:tc>
              <w:tc>
                <w:tcPr>
                  <w:tcW w:w="724" w:type="dxa"/>
                  <w:tcBorders>
                    <w:top w:val="nil"/>
                    <w:left w:val="nil"/>
                    <w:bottom w:val="single" w:sz="4" w:space="0" w:color="auto"/>
                    <w:right w:val="single" w:sz="4" w:space="0" w:color="auto"/>
                  </w:tcBorders>
                  <w:shd w:val="clear" w:color="auto" w:fill="auto"/>
                  <w:noWrap/>
                  <w:vAlign w:val="center"/>
                  <w:hideMark/>
                </w:tcPr>
                <w:p w14:paraId="64768D17" w14:textId="77777777" w:rsidR="004F2238" w:rsidRPr="004F2238" w:rsidRDefault="004F2238" w:rsidP="004F2238">
                  <w:pPr>
                    <w:jc w:val="center"/>
                    <w:rPr>
                      <w:rFonts w:eastAsia="Times New Roman"/>
                      <w:color w:val="000000"/>
                    </w:rPr>
                  </w:pPr>
                  <w:r w:rsidRPr="004F2238">
                    <w:rPr>
                      <w:rFonts w:eastAsia="Times New Roman"/>
                      <w:color w:val="000000"/>
                    </w:rPr>
                    <w:t>3</w:t>
                  </w:r>
                </w:p>
              </w:tc>
              <w:tc>
                <w:tcPr>
                  <w:tcW w:w="954" w:type="dxa"/>
                  <w:tcBorders>
                    <w:top w:val="nil"/>
                    <w:left w:val="nil"/>
                    <w:bottom w:val="single" w:sz="4" w:space="0" w:color="auto"/>
                    <w:right w:val="single" w:sz="4" w:space="0" w:color="auto"/>
                  </w:tcBorders>
                  <w:shd w:val="clear" w:color="auto" w:fill="auto"/>
                  <w:noWrap/>
                  <w:vAlign w:val="center"/>
                  <w:hideMark/>
                </w:tcPr>
                <w:p w14:paraId="330F9B86" w14:textId="77777777" w:rsidR="004F2238" w:rsidRPr="004F2238" w:rsidRDefault="004F2238" w:rsidP="004F2238">
                  <w:pPr>
                    <w:jc w:val="center"/>
                    <w:rPr>
                      <w:rFonts w:eastAsia="Times New Roman"/>
                      <w:color w:val="000000"/>
                    </w:rPr>
                  </w:pPr>
                  <w:r w:rsidRPr="004F2238">
                    <w:rPr>
                      <w:rFonts w:eastAsia="Times New Roman"/>
                      <w:color w:val="000000"/>
                    </w:rPr>
                    <w:t>0.31%</w:t>
                  </w:r>
                </w:p>
              </w:tc>
            </w:tr>
            <w:tr w:rsidR="005C6435" w:rsidRPr="005C6435" w14:paraId="77D74873"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A9F4E8D" w14:textId="77777777" w:rsidR="004F2238" w:rsidRPr="004F2238" w:rsidRDefault="004F2238" w:rsidP="004F2238">
                  <w:pPr>
                    <w:rPr>
                      <w:rFonts w:eastAsia="Times New Roman"/>
                      <w:color w:val="000000"/>
                    </w:rPr>
                  </w:pPr>
                  <w:r w:rsidRPr="004F2238">
                    <w:rPr>
                      <w:rFonts w:eastAsia="Times New Roman"/>
                      <w:color w:val="000000"/>
                    </w:rPr>
                    <w:t>Wayne</w:t>
                  </w:r>
                </w:p>
              </w:tc>
              <w:tc>
                <w:tcPr>
                  <w:tcW w:w="724" w:type="dxa"/>
                  <w:tcBorders>
                    <w:top w:val="nil"/>
                    <w:left w:val="nil"/>
                    <w:bottom w:val="single" w:sz="4" w:space="0" w:color="auto"/>
                    <w:right w:val="single" w:sz="4" w:space="0" w:color="auto"/>
                  </w:tcBorders>
                  <w:shd w:val="clear" w:color="auto" w:fill="auto"/>
                  <w:noWrap/>
                  <w:vAlign w:val="center"/>
                  <w:hideMark/>
                </w:tcPr>
                <w:p w14:paraId="6C954213" w14:textId="77777777" w:rsidR="004F2238" w:rsidRPr="004F2238" w:rsidRDefault="004F2238" w:rsidP="004F2238">
                  <w:pPr>
                    <w:jc w:val="center"/>
                    <w:rPr>
                      <w:rFonts w:eastAsia="Times New Roman"/>
                      <w:color w:val="000000"/>
                    </w:rPr>
                  </w:pPr>
                  <w:r w:rsidRPr="004F2238">
                    <w:rPr>
                      <w:rFonts w:eastAsia="Times New Roman"/>
                      <w:color w:val="000000"/>
                    </w:rPr>
                    <w:t>7</w:t>
                  </w:r>
                </w:p>
              </w:tc>
              <w:tc>
                <w:tcPr>
                  <w:tcW w:w="954" w:type="dxa"/>
                  <w:tcBorders>
                    <w:top w:val="nil"/>
                    <w:left w:val="nil"/>
                    <w:bottom w:val="single" w:sz="4" w:space="0" w:color="auto"/>
                    <w:right w:val="single" w:sz="4" w:space="0" w:color="auto"/>
                  </w:tcBorders>
                  <w:shd w:val="clear" w:color="auto" w:fill="auto"/>
                  <w:noWrap/>
                  <w:vAlign w:val="center"/>
                  <w:hideMark/>
                </w:tcPr>
                <w:p w14:paraId="3514BE5A" w14:textId="77777777" w:rsidR="004F2238" w:rsidRPr="004F2238" w:rsidRDefault="004F2238" w:rsidP="004F2238">
                  <w:pPr>
                    <w:jc w:val="center"/>
                    <w:rPr>
                      <w:rFonts w:eastAsia="Times New Roman"/>
                      <w:color w:val="000000"/>
                    </w:rPr>
                  </w:pPr>
                  <w:r w:rsidRPr="004F2238">
                    <w:rPr>
                      <w:rFonts w:eastAsia="Times New Roman"/>
                      <w:color w:val="000000"/>
                    </w:rPr>
                    <w:t>0.73%</w:t>
                  </w:r>
                </w:p>
              </w:tc>
            </w:tr>
            <w:tr w:rsidR="005C6435" w:rsidRPr="005C6435" w14:paraId="372D5670"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903681A" w14:textId="77777777" w:rsidR="004F2238" w:rsidRPr="004F2238" w:rsidRDefault="004F2238" w:rsidP="004F2238">
                  <w:pPr>
                    <w:rPr>
                      <w:rFonts w:eastAsia="Times New Roman"/>
                      <w:color w:val="000000"/>
                    </w:rPr>
                  </w:pPr>
                  <w:r w:rsidRPr="004F2238">
                    <w:rPr>
                      <w:rFonts w:eastAsia="Times New Roman"/>
                      <w:color w:val="000000"/>
                    </w:rPr>
                    <w:t>Williams</w:t>
                  </w:r>
                </w:p>
              </w:tc>
              <w:tc>
                <w:tcPr>
                  <w:tcW w:w="724" w:type="dxa"/>
                  <w:tcBorders>
                    <w:top w:val="nil"/>
                    <w:left w:val="nil"/>
                    <w:bottom w:val="single" w:sz="4" w:space="0" w:color="auto"/>
                    <w:right w:val="single" w:sz="4" w:space="0" w:color="auto"/>
                  </w:tcBorders>
                  <w:shd w:val="clear" w:color="auto" w:fill="auto"/>
                  <w:noWrap/>
                  <w:vAlign w:val="center"/>
                  <w:hideMark/>
                </w:tcPr>
                <w:p w14:paraId="32BD7EE5"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4" w:type="dxa"/>
                  <w:tcBorders>
                    <w:top w:val="nil"/>
                    <w:left w:val="nil"/>
                    <w:bottom w:val="single" w:sz="4" w:space="0" w:color="auto"/>
                    <w:right w:val="single" w:sz="4" w:space="0" w:color="auto"/>
                  </w:tcBorders>
                  <w:shd w:val="clear" w:color="auto" w:fill="auto"/>
                  <w:noWrap/>
                  <w:vAlign w:val="center"/>
                  <w:hideMark/>
                </w:tcPr>
                <w:p w14:paraId="2AB9DBAD" w14:textId="77777777" w:rsidR="004F2238" w:rsidRPr="004F2238" w:rsidRDefault="004F2238" w:rsidP="004F2238">
                  <w:pPr>
                    <w:jc w:val="center"/>
                    <w:rPr>
                      <w:rFonts w:eastAsia="Times New Roman"/>
                      <w:color w:val="000000"/>
                    </w:rPr>
                  </w:pPr>
                  <w:r w:rsidRPr="004F2238">
                    <w:rPr>
                      <w:rFonts w:eastAsia="Times New Roman"/>
                      <w:color w:val="000000"/>
                    </w:rPr>
                    <w:t>0.10%</w:t>
                  </w:r>
                </w:p>
              </w:tc>
            </w:tr>
            <w:tr w:rsidR="005C6435" w:rsidRPr="005C6435" w14:paraId="3A197D13"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159D150" w14:textId="77777777" w:rsidR="004F2238" w:rsidRPr="004F2238" w:rsidRDefault="004F2238" w:rsidP="004F2238">
                  <w:pPr>
                    <w:rPr>
                      <w:rFonts w:eastAsia="Times New Roman"/>
                      <w:color w:val="000000"/>
                    </w:rPr>
                  </w:pPr>
                  <w:r w:rsidRPr="004F2238">
                    <w:rPr>
                      <w:rFonts w:eastAsia="Times New Roman"/>
                      <w:color w:val="000000"/>
                    </w:rPr>
                    <w:t>Wood</w:t>
                  </w:r>
                </w:p>
              </w:tc>
              <w:tc>
                <w:tcPr>
                  <w:tcW w:w="724" w:type="dxa"/>
                  <w:tcBorders>
                    <w:top w:val="nil"/>
                    <w:left w:val="nil"/>
                    <w:bottom w:val="single" w:sz="4" w:space="0" w:color="auto"/>
                    <w:right w:val="single" w:sz="4" w:space="0" w:color="auto"/>
                  </w:tcBorders>
                  <w:shd w:val="clear" w:color="auto" w:fill="auto"/>
                  <w:noWrap/>
                  <w:vAlign w:val="center"/>
                  <w:hideMark/>
                </w:tcPr>
                <w:p w14:paraId="4DBFE6F8" w14:textId="77777777" w:rsidR="004F2238" w:rsidRPr="004F2238" w:rsidRDefault="004F2238" w:rsidP="004F2238">
                  <w:pPr>
                    <w:jc w:val="center"/>
                    <w:rPr>
                      <w:rFonts w:eastAsia="Times New Roman"/>
                      <w:color w:val="000000"/>
                    </w:rPr>
                  </w:pPr>
                  <w:r w:rsidRPr="004F2238">
                    <w:rPr>
                      <w:rFonts w:eastAsia="Times New Roman"/>
                      <w:color w:val="000000"/>
                    </w:rPr>
                    <w:t>7</w:t>
                  </w:r>
                </w:p>
              </w:tc>
              <w:tc>
                <w:tcPr>
                  <w:tcW w:w="954" w:type="dxa"/>
                  <w:tcBorders>
                    <w:top w:val="nil"/>
                    <w:left w:val="nil"/>
                    <w:bottom w:val="single" w:sz="4" w:space="0" w:color="auto"/>
                    <w:right w:val="single" w:sz="4" w:space="0" w:color="auto"/>
                  </w:tcBorders>
                  <w:shd w:val="clear" w:color="auto" w:fill="auto"/>
                  <w:noWrap/>
                  <w:vAlign w:val="center"/>
                  <w:hideMark/>
                </w:tcPr>
                <w:p w14:paraId="560C8A10" w14:textId="77777777" w:rsidR="004F2238" w:rsidRPr="004F2238" w:rsidRDefault="004F2238" w:rsidP="004F2238">
                  <w:pPr>
                    <w:jc w:val="center"/>
                    <w:rPr>
                      <w:rFonts w:eastAsia="Times New Roman"/>
                      <w:color w:val="000000"/>
                    </w:rPr>
                  </w:pPr>
                  <w:r w:rsidRPr="004F2238">
                    <w:rPr>
                      <w:rFonts w:eastAsia="Times New Roman"/>
                      <w:color w:val="000000"/>
                    </w:rPr>
                    <w:t>0.73%</w:t>
                  </w:r>
                </w:p>
              </w:tc>
            </w:tr>
            <w:tr w:rsidR="005C6435" w:rsidRPr="005C6435" w14:paraId="6FAE0208" w14:textId="77777777" w:rsidTr="005C6435">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EE02601" w14:textId="77777777" w:rsidR="004F2238" w:rsidRPr="004F2238" w:rsidRDefault="004F2238" w:rsidP="004F2238">
                  <w:pPr>
                    <w:rPr>
                      <w:rFonts w:eastAsia="Times New Roman"/>
                      <w:color w:val="000000"/>
                    </w:rPr>
                  </w:pPr>
                  <w:r w:rsidRPr="004F2238">
                    <w:rPr>
                      <w:rFonts w:eastAsia="Times New Roman"/>
                      <w:color w:val="000000"/>
                    </w:rPr>
                    <w:t>Wyandot</w:t>
                  </w:r>
                </w:p>
              </w:tc>
              <w:tc>
                <w:tcPr>
                  <w:tcW w:w="724" w:type="dxa"/>
                  <w:tcBorders>
                    <w:top w:val="nil"/>
                    <w:left w:val="nil"/>
                    <w:bottom w:val="single" w:sz="4" w:space="0" w:color="auto"/>
                    <w:right w:val="single" w:sz="4" w:space="0" w:color="auto"/>
                  </w:tcBorders>
                  <w:shd w:val="clear" w:color="auto" w:fill="auto"/>
                  <w:noWrap/>
                  <w:vAlign w:val="center"/>
                  <w:hideMark/>
                </w:tcPr>
                <w:p w14:paraId="781EE7F9" w14:textId="77777777" w:rsidR="004F2238" w:rsidRPr="004F2238" w:rsidRDefault="004F2238" w:rsidP="004F2238">
                  <w:pPr>
                    <w:jc w:val="center"/>
                    <w:rPr>
                      <w:rFonts w:eastAsia="Times New Roman"/>
                      <w:color w:val="000000"/>
                    </w:rPr>
                  </w:pPr>
                  <w:r w:rsidRPr="004F2238">
                    <w:rPr>
                      <w:rFonts w:eastAsia="Times New Roman"/>
                      <w:color w:val="000000"/>
                    </w:rPr>
                    <w:t>1</w:t>
                  </w:r>
                </w:p>
              </w:tc>
              <w:tc>
                <w:tcPr>
                  <w:tcW w:w="954" w:type="dxa"/>
                  <w:tcBorders>
                    <w:top w:val="nil"/>
                    <w:left w:val="nil"/>
                    <w:bottom w:val="single" w:sz="4" w:space="0" w:color="auto"/>
                    <w:right w:val="single" w:sz="4" w:space="0" w:color="auto"/>
                  </w:tcBorders>
                  <w:shd w:val="clear" w:color="auto" w:fill="auto"/>
                  <w:noWrap/>
                  <w:vAlign w:val="center"/>
                  <w:hideMark/>
                </w:tcPr>
                <w:p w14:paraId="54B64626" w14:textId="77777777" w:rsidR="004F2238" w:rsidRPr="004F2238" w:rsidRDefault="004F2238" w:rsidP="004F2238">
                  <w:pPr>
                    <w:jc w:val="center"/>
                    <w:rPr>
                      <w:rFonts w:eastAsia="Times New Roman"/>
                      <w:color w:val="000000"/>
                    </w:rPr>
                  </w:pPr>
                  <w:r w:rsidRPr="004F2238">
                    <w:rPr>
                      <w:rFonts w:eastAsia="Times New Roman"/>
                      <w:color w:val="000000"/>
                    </w:rPr>
                    <w:t>0.10%</w:t>
                  </w:r>
                </w:p>
              </w:tc>
            </w:tr>
          </w:tbl>
          <w:p w14:paraId="5D390564" w14:textId="77777777" w:rsidR="004F2238" w:rsidRPr="005C6435" w:rsidRDefault="004F2238" w:rsidP="007105D9"/>
        </w:tc>
      </w:tr>
    </w:tbl>
    <w:p w14:paraId="20E4BAC6" w14:textId="77777777" w:rsidR="004F2238" w:rsidRDefault="004F2238" w:rsidP="007105D9"/>
    <w:p w14:paraId="465BBE7A" w14:textId="275C24FA" w:rsidR="00D3772B" w:rsidRDefault="008D1E14" w:rsidP="007105D9">
      <w:r>
        <w:t xml:space="preserve">We have a total of 962 folks registered. </w:t>
      </w:r>
      <w:r w:rsidR="008940C2">
        <w:t xml:space="preserve">Now for the bad news, </w:t>
      </w:r>
      <w:r>
        <w:t xml:space="preserve">we </w:t>
      </w:r>
      <w:r w:rsidR="008940C2">
        <w:t>still</w:t>
      </w:r>
      <w:r>
        <w:t xml:space="preserve"> have 19% of the counties that have no one registered yet. </w:t>
      </w:r>
      <w:r w:rsidR="00D3772B">
        <w:t xml:space="preserve">I know that there are at least ten hams in every county in Ohio. If you haven’t registered yet let this be the reason for you to do it now. </w:t>
      </w:r>
    </w:p>
    <w:p w14:paraId="2EC6142F" w14:textId="77777777" w:rsidR="00CD4513" w:rsidRDefault="00CD4513" w:rsidP="00CD4513"/>
    <w:p w14:paraId="454F646A" w14:textId="77777777" w:rsidR="00CD4513" w:rsidRDefault="00CD4513" w:rsidP="00CD4513"/>
    <w:p w14:paraId="5EB58DAE" w14:textId="77777777" w:rsidR="00CD4513" w:rsidRDefault="00CD4513" w:rsidP="00CD4513"/>
    <w:p w14:paraId="5AEB3107" w14:textId="77777777" w:rsidR="00CD4513" w:rsidRDefault="00CD4513" w:rsidP="00CD4513"/>
    <w:p w14:paraId="15B4F62C" w14:textId="77777777" w:rsidR="00CD4513" w:rsidRDefault="00CD4513" w:rsidP="00CD4513"/>
    <w:p w14:paraId="28CF7805" w14:textId="0BC4BDE0"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1B311200" w14:textId="0DA62657" w:rsidR="007105D9" w:rsidRPr="007105D9" w:rsidRDefault="00D3772B" w:rsidP="007105D9">
      <w:r>
        <w:lastRenderedPageBreak/>
        <w:t>T</w:t>
      </w:r>
      <w:r w:rsidR="007105D9" w:rsidRPr="007105D9">
        <w:t>hink you could ever get into the top 10 listing</w:t>
      </w:r>
      <w:r>
        <w:t xml:space="preserve"> like the folks above</w:t>
      </w:r>
      <w:r w:rsidR="007105D9" w:rsidRPr="007105D9">
        <w:t xml:space="preserve">? </w:t>
      </w:r>
      <w:r>
        <w:t xml:space="preserve">One thing is guaranteed, you </w:t>
      </w:r>
      <w:proofErr w:type="gramStart"/>
      <w:r>
        <w:t>definitely won’t</w:t>
      </w:r>
      <w:proofErr w:type="gramEnd"/>
      <w:r>
        <w:t xml:space="preserve"> if you don’t get registered and start signing up for events!!! </w:t>
      </w:r>
      <w:r w:rsidR="007105D9" w:rsidRPr="007105D9">
        <w:t xml:space="preserve">It adds up quickly, but you do have to be registered and </w:t>
      </w:r>
      <w:proofErr w:type="gramStart"/>
      <w:r w:rsidR="007105D9" w:rsidRPr="007105D9">
        <w:t>actually USE</w:t>
      </w:r>
      <w:proofErr w:type="gramEnd"/>
      <w:r w:rsidR="007105D9"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36" w:name="_Hlk3021898"/>
    </w:p>
    <w:bookmarkEnd w:id="36"/>
    <w:p w14:paraId="57BCADD7" w14:textId="45E6532A" w:rsidR="007105D9" w:rsidRPr="007105D9" w:rsidRDefault="007105D9" w:rsidP="007105D9">
      <w:r w:rsidRPr="007105D9">
        <w:t xml:space="preserve">Here’s a link to get you started...  </w:t>
      </w:r>
      <w:hyperlink r:id="rId96" w:history="1">
        <w:r w:rsidR="00CD4513" w:rsidRPr="0006768E">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97" w:history="1">
        <w:r w:rsidRPr="007105D9">
          <w:rPr>
            <w:color w:val="0563C1" w:themeColor="hyperlink"/>
            <w:u w:val="single"/>
          </w:rPr>
          <w:t>http://arrl-ohio.org/SEC/special/ICS%20Complete%20by%20County%20and%20Name.pdf</w:t>
        </w:r>
      </w:hyperlink>
      <w:r w:rsidRPr="007105D9">
        <w:t xml:space="preserve">   </w:t>
      </w:r>
    </w:p>
    <w:p w14:paraId="04085A09" w14:textId="77777777" w:rsidR="007105D9" w:rsidRPr="007105D9" w:rsidRDefault="007105D9" w:rsidP="007105D9">
      <w:pPr>
        <w:rPr>
          <w:b/>
        </w:rPr>
      </w:pPr>
      <w:bookmarkStart w:id="37" w:name="_Hlk2340894"/>
    </w:p>
    <w:p w14:paraId="2A9874A2" w14:textId="7DA7128D" w:rsidR="007105D9" w:rsidRDefault="007105D9" w:rsidP="007105D9">
      <w:r w:rsidRPr="007105D9">
        <w:rPr>
          <w:b/>
        </w:rPr>
        <w:t>Ok, now on to something new for ARES Connect…</w:t>
      </w:r>
      <w:r w:rsidRPr="007105D9">
        <w:t xml:space="preserve">  I was asked by Ron, NU8N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rsidRPr="007105D9">
        <w:t>ya</w:t>
      </w:r>
      <w:proofErr w:type="spellEnd"/>
      <w:r w:rsidRPr="007105D9">
        <w:t xml:space="preserve">’ that we are now offering a really nice certificate for all of those who have worked so hard to obtain their Level 3 ARES Status. </w:t>
      </w:r>
    </w:p>
    <w:p w14:paraId="1CBA95B6" w14:textId="77777777" w:rsidR="00CD4513" w:rsidRDefault="00CD4513" w:rsidP="007105D9"/>
    <w:p w14:paraId="35BF3675" w14:textId="4D4CF75D" w:rsidR="007105D9" w:rsidRPr="007105D9" w:rsidRDefault="007105D9" w:rsidP="007105D9">
      <w:pPr>
        <w:rPr>
          <w:bCs/>
        </w:rPr>
      </w:pPr>
      <w:r w:rsidRPr="007105D9">
        <w:t xml:space="preserve">All you </w:t>
      </w:r>
      <w:proofErr w:type="gramStart"/>
      <w:r w:rsidRPr="007105D9">
        <w:t>have to</w:t>
      </w:r>
      <w:proofErr w:type="gramEnd"/>
      <w:r w:rsidRPr="007105D9">
        <w:t xml:space="preserve"> do is complete a couple of boxes and we’ll send you a certificate suitable for framing. Now I want to make sure that you understand that you do have to be </w:t>
      </w:r>
      <w:r w:rsidRPr="007105D9">
        <w:rPr>
          <w:bCs/>
        </w:rPr>
        <w:t>registered in the statewide database as a Level 3 to qualify for this certificate.</w:t>
      </w:r>
    </w:p>
    <w:p w14:paraId="0398E48C" w14:textId="77777777" w:rsidR="007105D9" w:rsidRPr="007105D9" w:rsidRDefault="007105D9" w:rsidP="007105D9">
      <w:pPr>
        <w:rPr>
          <w:bCs/>
        </w:rPr>
      </w:pPr>
    </w:p>
    <w:p w14:paraId="1B84919F" w14:textId="77777777" w:rsidR="007105D9" w:rsidRPr="007105D9" w:rsidRDefault="007105D9" w:rsidP="007105D9">
      <w:r w:rsidRPr="007105D9">
        <w:rPr>
          <w:bCs/>
        </w:rPr>
        <w:t xml:space="preserve">Here’s the link…  </w:t>
      </w:r>
      <w:bookmarkStart w:id="38" w:name="_Hlk3137529"/>
      <w:r w:rsidRPr="007105D9">
        <w:rPr>
          <w:bCs/>
          <w:color w:val="0563C1" w:themeColor="hyperlink"/>
          <w:u w:val="single"/>
        </w:rPr>
        <w:fldChar w:fldCharType="begin"/>
      </w:r>
      <w:r w:rsidRPr="007105D9">
        <w:rPr>
          <w:bCs/>
          <w:color w:val="0563C1" w:themeColor="hyperlink"/>
          <w:u w:val="single"/>
        </w:rPr>
        <w:instrText xml:space="preserve"> HYPERLINK "http://arrl-ohio.org/SEC/level3.html" </w:instrText>
      </w:r>
      <w:r w:rsidRPr="007105D9">
        <w:rPr>
          <w:bCs/>
          <w:color w:val="0563C1" w:themeColor="hyperlink"/>
          <w:u w:val="single"/>
        </w:rPr>
        <w:fldChar w:fldCharType="separate"/>
      </w:r>
      <w:r w:rsidRPr="007105D9">
        <w:rPr>
          <w:bCs/>
          <w:color w:val="0563C1" w:themeColor="hyperlink"/>
          <w:u w:val="single"/>
        </w:rPr>
        <w:t>http://arrl-ohio.org/SEC/level3.html</w:t>
      </w:r>
      <w:r w:rsidRPr="007105D9">
        <w:rPr>
          <w:bCs/>
          <w:color w:val="0563C1" w:themeColor="hyperlink"/>
          <w:u w:val="single"/>
        </w:rPr>
        <w:fldChar w:fldCharType="end"/>
      </w:r>
      <w:bookmarkEnd w:id="38"/>
      <w:r w:rsidRPr="007105D9">
        <w:rPr>
          <w:bCs/>
        </w:rPr>
        <w:t xml:space="preserve">  </w:t>
      </w:r>
      <w:r w:rsidRPr="007105D9">
        <w:t>So, if you have certificates that you haven't submitted yet, this is the perfect time to do just that!</w:t>
      </w:r>
    </w:p>
    <w:p w14:paraId="47D35488" w14:textId="00F34DDE" w:rsidR="007105D9" w:rsidRDefault="007105D9" w:rsidP="007105D9"/>
    <w:p w14:paraId="10FEEAFC" w14:textId="6A0030DC" w:rsidR="00333C49" w:rsidRDefault="00040A68" w:rsidP="007105D9">
      <w:r>
        <w:rPr>
          <w:b/>
        </w:rPr>
        <w:pict w14:anchorId="514548A1">
          <v:rect id="_x0000_i1037" style="width:0;height:1.5pt" o:hralign="center" o:hrstd="t" o:hr="t" fillcolor="#a0a0a0" stroked="f"/>
        </w:pict>
      </w:r>
    </w:p>
    <w:p w14:paraId="29ED6DE9" w14:textId="6D7D2C50" w:rsidR="00333C49" w:rsidRPr="00333C49" w:rsidRDefault="00333C49" w:rsidP="00333C49">
      <w:r w:rsidRPr="00333C49">
        <w:rPr>
          <w:noProof/>
        </w:rPr>
        <w:drawing>
          <wp:anchor distT="0" distB="0" distL="114300" distR="114300" simplePos="0" relativeHeight="252971008" behindDoc="1" locked="0" layoutInCell="1" allowOverlap="1" wp14:anchorId="571085E0" wp14:editId="1AB41D5A">
            <wp:simplePos x="0" y="0"/>
            <wp:positionH relativeFrom="column">
              <wp:posOffset>5906135</wp:posOffset>
            </wp:positionH>
            <wp:positionV relativeFrom="paragraph">
              <wp:posOffset>7620</wp:posOffset>
            </wp:positionV>
            <wp:extent cx="412115" cy="916940"/>
            <wp:effectExtent l="0" t="0" r="6985" b="0"/>
            <wp:wrapTight wrapText="bothSides">
              <wp:wrapPolygon edited="0">
                <wp:start x="0" y="0"/>
                <wp:lineTo x="0" y="21091"/>
                <wp:lineTo x="20968" y="21091"/>
                <wp:lineTo x="20968" y="0"/>
                <wp:lineTo x="0" y="0"/>
              </wp:wrapPolygon>
            </wp:wrapTight>
            <wp:docPr id="14" name="Picture 14" descr="arr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l colo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2115" cy="916940"/>
                    </a:xfrm>
                    <a:prstGeom prst="rect">
                      <a:avLst/>
                    </a:prstGeom>
                    <a:noFill/>
                  </pic:spPr>
                </pic:pic>
              </a:graphicData>
            </a:graphic>
            <wp14:sizeRelH relativeFrom="page">
              <wp14:pctWidth>0</wp14:pctWidth>
            </wp14:sizeRelH>
            <wp14:sizeRelV relativeFrom="page">
              <wp14:pctHeight>0</wp14:pctHeight>
            </wp14:sizeRelV>
          </wp:anchor>
        </w:drawing>
      </w:r>
      <w:r w:rsidRPr="00333C49">
        <w:rPr>
          <w:noProof/>
        </w:rPr>
        <w:drawing>
          <wp:anchor distT="0" distB="0" distL="114300" distR="114300" simplePos="0" relativeHeight="252973056" behindDoc="1" locked="0" layoutInCell="1" allowOverlap="1" wp14:anchorId="3F38828C" wp14:editId="413D1B15">
            <wp:simplePos x="0" y="0"/>
            <wp:positionH relativeFrom="margin">
              <wp:align>left</wp:align>
            </wp:positionH>
            <wp:positionV relativeFrom="paragraph">
              <wp:posOffset>8890</wp:posOffset>
            </wp:positionV>
            <wp:extent cx="854075" cy="819785"/>
            <wp:effectExtent l="0" t="0" r="3175" b="0"/>
            <wp:wrapTight wrapText="bothSides">
              <wp:wrapPolygon edited="0">
                <wp:start x="0" y="0"/>
                <wp:lineTo x="0" y="21081"/>
                <wp:lineTo x="21199" y="21081"/>
                <wp:lineTo x="21199" y="0"/>
                <wp:lineTo x="0" y="0"/>
              </wp:wrapPolygon>
            </wp:wrapTight>
            <wp:docPr id="13" name="Picture 13" descr="a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s 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4075" cy="819785"/>
                    </a:xfrm>
                    <a:prstGeom prst="rect">
                      <a:avLst/>
                    </a:prstGeom>
                    <a:noFill/>
                  </pic:spPr>
                </pic:pic>
              </a:graphicData>
            </a:graphic>
            <wp14:sizeRelH relativeFrom="page">
              <wp14:pctWidth>0</wp14:pctWidth>
            </wp14:sizeRelH>
            <wp14:sizeRelV relativeFrom="page">
              <wp14:pctHeight>0</wp14:pctHeight>
            </wp14:sizeRelV>
          </wp:anchor>
        </w:drawing>
      </w:r>
      <w:r w:rsidRPr="00333C49">
        <w:rPr>
          <w:noProof/>
        </w:rPr>
        <w:drawing>
          <wp:anchor distT="0" distB="0" distL="114300" distR="114300" simplePos="0" relativeHeight="252969984" behindDoc="1" locked="0" layoutInCell="1" allowOverlap="1" wp14:anchorId="39144C3F" wp14:editId="7720379C">
            <wp:simplePos x="0" y="0"/>
            <wp:positionH relativeFrom="margin">
              <wp:align>center</wp:align>
            </wp:positionH>
            <wp:positionV relativeFrom="paragraph">
              <wp:posOffset>7620</wp:posOffset>
            </wp:positionV>
            <wp:extent cx="4465955" cy="1013460"/>
            <wp:effectExtent l="0" t="0" r="0" b="0"/>
            <wp:wrapTight wrapText="bothSides">
              <wp:wrapPolygon edited="0">
                <wp:start x="0" y="0"/>
                <wp:lineTo x="0" y="21113"/>
                <wp:lineTo x="21468" y="21113"/>
                <wp:lineTo x="21468" y="0"/>
                <wp:lineTo x="0" y="0"/>
              </wp:wrapPolygon>
            </wp:wrapTight>
            <wp:docPr id="12" name="Picture 12" descr="B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 Banner"/>
                    <pic:cNvPicPr>
                      <a:picLocks noChangeAspect="1" noChangeArrowheads="1"/>
                    </pic:cNvPicPr>
                  </pic:nvPicPr>
                  <pic:blipFill>
                    <a:blip r:embed="rId100">
                      <a:extLst>
                        <a:ext uri="{28A0092B-C50C-407E-A947-70E740481C1C}">
                          <a14:useLocalDpi xmlns:a14="http://schemas.microsoft.com/office/drawing/2010/main" val="0"/>
                        </a:ext>
                      </a:extLst>
                    </a:blip>
                    <a:srcRect t="21609" b="23026"/>
                    <a:stretch>
                      <a:fillRect/>
                    </a:stretch>
                  </pic:blipFill>
                  <pic:spPr bwMode="auto">
                    <a:xfrm>
                      <a:off x="0" y="0"/>
                      <a:ext cx="4465955" cy="1013460"/>
                    </a:xfrm>
                    <a:prstGeom prst="rect">
                      <a:avLst/>
                    </a:prstGeom>
                    <a:noFill/>
                  </pic:spPr>
                </pic:pic>
              </a:graphicData>
            </a:graphic>
            <wp14:sizeRelH relativeFrom="page">
              <wp14:pctWidth>0</wp14:pctWidth>
            </wp14:sizeRelH>
            <wp14:sizeRelV relativeFrom="page">
              <wp14:pctHeight>0</wp14:pctHeight>
            </wp14:sizeRelV>
          </wp:anchor>
        </w:drawing>
      </w:r>
    </w:p>
    <w:p w14:paraId="149E4E04" w14:textId="63F29CFB" w:rsidR="00333C49" w:rsidRPr="00333C49" w:rsidRDefault="00333C49" w:rsidP="00333C49"/>
    <w:p w14:paraId="18239A6D" w14:textId="77777777" w:rsidR="00333C49" w:rsidRPr="00333C49" w:rsidRDefault="00333C49" w:rsidP="00333C49"/>
    <w:p w14:paraId="28E814D0" w14:textId="77777777" w:rsidR="00333C49" w:rsidRPr="00333C49" w:rsidRDefault="00333C49" w:rsidP="00333C49"/>
    <w:p w14:paraId="6A733D26" w14:textId="77777777" w:rsidR="00333C49" w:rsidRPr="00333C49" w:rsidRDefault="00333C49" w:rsidP="00333C49"/>
    <w:p w14:paraId="5985C52D" w14:textId="77777777" w:rsidR="00333C49" w:rsidRDefault="00333C49" w:rsidP="00333C49"/>
    <w:p w14:paraId="62CD5600" w14:textId="77777777" w:rsidR="00333C49" w:rsidRDefault="00333C49" w:rsidP="00333C49"/>
    <w:p w14:paraId="61FDCB3C" w14:textId="7BEA33AC" w:rsidR="00333C49" w:rsidRPr="00333C49" w:rsidRDefault="00333C49" w:rsidP="00333C49">
      <w:pPr>
        <w:rPr>
          <w:b/>
          <w:i/>
          <w:sz w:val="28"/>
          <w:szCs w:val="28"/>
        </w:rPr>
      </w:pPr>
      <w:r w:rsidRPr="00333C49">
        <w:rPr>
          <w:b/>
          <w:i/>
          <w:sz w:val="28"/>
          <w:szCs w:val="28"/>
        </w:rPr>
        <w:t xml:space="preserve">Amateur Radio Emergency Service (ARES) </w:t>
      </w:r>
    </w:p>
    <w:p w14:paraId="606A98A8" w14:textId="20F064DA" w:rsidR="00333C49" w:rsidRDefault="00333C49" w:rsidP="00333C49">
      <w:r w:rsidRPr="00333C49">
        <w:t xml:space="preserve">Stan Broadway N8BHL Ohio Emergency Coordinator </w:t>
      </w:r>
      <w:hyperlink r:id="rId101" w:history="1">
        <w:r w:rsidRPr="00333C49">
          <w:rPr>
            <w:rStyle w:val="Hyperlink"/>
          </w:rPr>
          <w:t>stan@standi.com</w:t>
        </w:r>
      </w:hyperlink>
    </w:p>
    <w:p w14:paraId="3E104E94" w14:textId="77777777" w:rsidR="00333C49" w:rsidRPr="00333C49" w:rsidRDefault="00333C49" w:rsidP="00333C49"/>
    <w:p w14:paraId="746F5964" w14:textId="77777777" w:rsidR="00333C49" w:rsidRPr="00333C49" w:rsidRDefault="00333C49" w:rsidP="00570699">
      <w:pPr>
        <w:jc w:val="center"/>
      </w:pPr>
      <w:r w:rsidRPr="00333C49">
        <w:rPr>
          <w:noProof/>
        </w:rPr>
        <mc:AlternateContent>
          <mc:Choice Requires="wps">
            <w:drawing>
              <wp:anchor distT="0" distB="0" distL="114300" distR="114300" simplePos="0" relativeHeight="252972032" behindDoc="0" locked="0" layoutInCell="1" allowOverlap="1" wp14:anchorId="2BFCAD9D" wp14:editId="179D3023">
                <wp:simplePos x="0" y="0"/>
                <wp:positionH relativeFrom="column">
                  <wp:posOffset>-192405</wp:posOffset>
                </wp:positionH>
                <wp:positionV relativeFrom="paragraph">
                  <wp:posOffset>12065</wp:posOffset>
                </wp:positionV>
                <wp:extent cx="6386830" cy="28575"/>
                <wp:effectExtent l="7620" t="12065" r="6350" b="69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6830" cy="28575"/>
                        </a:xfrm>
                        <a:prstGeom prst="straightConnector1">
                          <a:avLst/>
                        </a:prstGeom>
                        <a:noFill/>
                        <a:ln w="9525">
                          <a:solidFill>
                            <a:srgbClr val="938953"/>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C2858A" id="_x0000_t32" coordsize="21600,21600" o:spt="32" o:oned="t" path="m,l21600,21600e" filled="f">
                <v:path arrowok="t" fillok="f" o:connecttype="none"/>
                <o:lock v:ext="edit" shapetype="t"/>
              </v:shapetype>
              <v:shape id="Straight Arrow Connector 8" o:spid="_x0000_s1026" type="#_x0000_t32" style="position:absolute;margin-left:-15.15pt;margin-top:.95pt;width:502.9pt;height:2.25pt;flip:y;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4NQQIAAHIEAAAOAAAAZHJzL2Uyb0RvYy54bWysVMtu2zAQvBfoPxC6O7L8iixEDgLJ7iVt&#10;AyTtnSYpiyjFJUjGslH037ukFKdpL0XRC70Ud4ezs0Pf3J46RY7COgm6TLKraUKEZsClPpTJl6fd&#10;JE+I81RzqkCLMjkLl9xu3r+76U0hZtCC4sISBNGu6E2ZtN6bIk0da0VH3RUYofGwAdtRj1t7SLml&#10;PaJ3Kp1Np6u0B8uNBSacw6/1cJhsIn7TCOY/N40TnqgyQW4+rjau+7CmmxtaHCw1rWQjDfoPLDoq&#10;NV56gaqpp+TZyj+gOsksOGj8FYMuhaaRTMQesJts+ls3jy01IvaC4jhzkcn9P1j26fhgieRlgoPS&#10;tMMRPXpL5aH15M5a6EkFWqOMYEke1OqNK7Co0g829MtO+tHcA/vmiIaqpfogIuuns0GoLFSkb0rC&#10;xhm8c99/BI459NlDlO7U2I40SpqvoTCAozzkFGd1vsxKnDxh+HE1z1f5HEfK8GyWL6+X8S5aBJhQ&#10;bKzzHwR0JARl4sauLu0MV9DjvfOB5GtBKNawk0pFcyhN+jJZL2fLyMmBkjwchjRnD/tKWXKkaK/1&#10;PF8v5yOLN2mBQU1dO+S5s6vBhzxaWHjWPEatoHw7xp5KNcRIS+mQiG0j0TEanPV9PV1v822+mCxm&#10;q+1kMa3ryd2uWkxWu+x6Wc/rqqqzH4F0tihaybnQgfeLy7PF37lofG+DPy8+vwiUvkWPSiLZl99I&#10;OjogDH2wzx74+cEG0YMZ0NgxeXyE4eX8uo9Zr38Vm58AAAD//wMAUEsDBBQABgAIAAAAIQAs9i7F&#10;3gAAAAcBAAAPAAAAZHJzL2Rvd25yZXYueG1sTI7BSsNAFEX3gv8wPMFdO6k1tU0zKaK4EUTaFEp3&#10;k8lrEsy8CZlJGv/e50qXl3O596S7ybZixN43jhQs5hEIJOPKhioFx/xttgbhg6ZSt45QwTd62GW3&#10;N6lOSnelPY6HUAkeIZ9oBXUIXSKlNzVa7eeuQ2J2cb3VgWNfybLXVx63rXyIopW0uiF+qHWHLzWa&#10;r8NgFbzmn6f8fTwX+1N8+RjM0ZzHbq3U/d30vAURcAp/ZfjVZ3XI2KlwA5VetApmy2jJVQYbEMw3&#10;T3EMolCwegSZpfK/f/YDAAD//wMAUEsBAi0AFAAGAAgAAAAhALaDOJL+AAAA4QEAABMAAAAAAAAA&#10;AAAAAAAAAAAAAFtDb250ZW50X1R5cGVzXS54bWxQSwECLQAUAAYACAAAACEAOP0h/9YAAACUAQAA&#10;CwAAAAAAAAAAAAAAAAAvAQAAX3JlbHMvLnJlbHNQSwECLQAUAAYACAAAACEAHrheDUECAAByBAAA&#10;DgAAAAAAAAAAAAAAAAAuAgAAZHJzL2Uyb0RvYy54bWxQSwECLQAUAAYACAAAACEALPYuxd4AAAAH&#10;AQAADwAAAAAAAAAAAAAAAACbBAAAZHJzL2Rvd25yZXYueG1sUEsFBgAAAAAEAAQA8wAAAKYFAAAA&#10;AA==&#10;" strokecolor="#938953">
                <v:stroke dashstyle="1 1"/>
              </v:shape>
            </w:pict>
          </mc:Fallback>
        </mc:AlternateContent>
      </w:r>
    </w:p>
    <w:p w14:paraId="6EC554E6" w14:textId="4CA3A632" w:rsidR="00333C49" w:rsidRDefault="00333C49" w:rsidP="00333C49">
      <w:pPr>
        <w:rPr>
          <w:b/>
        </w:rPr>
      </w:pPr>
      <w:r w:rsidRPr="00333C49">
        <w:rPr>
          <w:b/>
        </w:rPr>
        <w:t xml:space="preserve">SUMMARY OF ARES/AMATEUR RADIO ACTIVITY SPANNING 2018- </w:t>
      </w:r>
      <w:proofErr w:type="gramStart"/>
      <w:r w:rsidRPr="00333C49">
        <w:rPr>
          <w:b/>
        </w:rPr>
        <w:t>JANUARY,</w:t>
      </w:r>
      <w:proofErr w:type="gramEnd"/>
      <w:r w:rsidRPr="00333C49">
        <w:rPr>
          <w:b/>
        </w:rPr>
        <w:t xml:space="preserve"> 2019</w:t>
      </w:r>
    </w:p>
    <w:p w14:paraId="3D2BA7A7" w14:textId="4ECB8330" w:rsidR="00623F2C" w:rsidRDefault="00623F2C" w:rsidP="00333C49">
      <w:pPr>
        <w:rPr>
          <w:b/>
        </w:rPr>
      </w:pPr>
    </w:p>
    <w:p w14:paraId="0D5E81ED" w14:textId="5BFE7429" w:rsidR="00623F2C" w:rsidRPr="00623F2C" w:rsidRDefault="00623F2C" w:rsidP="00623F2C">
      <w:r w:rsidRPr="00623F2C">
        <w:t xml:space="preserve">Here’s a summary of amateur radio activity contributing to the safety of our communities.  These include instances as noted when the Ohio RACES W8SGT station was active.  It is an integral part of all communication for the Ohio Section. Specifically, ARES volunteers provided </w:t>
      </w:r>
      <w:r w:rsidRPr="00623F2C">
        <w:rPr>
          <w:b/>
        </w:rPr>
        <w:t>$2,674,295</w:t>
      </w:r>
      <w:r w:rsidRPr="00623F2C">
        <w:t xml:space="preserve"> in contributed time and equipment. </w:t>
      </w:r>
    </w:p>
    <w:p w14:paraId="2F41D3CD" w14:textId="77777777" w:rsidR="00CD4513" w:rsidRDefault="00CD4513" w:rsidP="00CD4513"/>
    <w:p w14:paraId="0E2630BE" w14:textId="77777777" w:rsidR="00CD4513" w:rsidRDefault="00CD4513" w:rsidP="00CD4513"/>
    <w:p w14:paraId="352AD39A" w14:textId="77777777" w:rsidR="00CD4513" w:rsidRDefault="00CD4513" w:rsidP="00CD4513"/>
    <w:bookmarkStart w:id="39" w:name="_Hlk4325426"/>
    <w:p w14:paraId="5D4640F4" w14:textId="4704849A" w:rsidR="00CD4513" w:rsidRPr="00993649" w:rsidRDefault="00CD4513" w:rsidP="00CD4513">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9"/>
    <w:p w14:paraId="5ED09225" w14:textId="4159C494" w:rsidR="00623F2C" w:rsidRPr="00623F2C" w:rsidRDefault="00623F2C" w:rsidP="00333C49">
      <w:r w:rsidRPr="00623F2C">
        <w:lastRenderedPageBreak/>
        <w:t>Here’s a breakdown of what we’ve done</w:t>
      </w:r>
      <w:r w:rsidR="008940C2">
        <w:t>.</w:t>
      </w:r>
      <w:r w:rsidRPr="00623F2C">
        <w:t>..</w:t>
      </w:r>
    </w:p>
    <w:p w14:paraId="5725221D" w14:textId="77777777" w:rsidR="00623F2C" w:rsidRPr="00333C49" w:rsidRDefault="00623F2C" w:rsidP="00333C49">
      <w:pPr>
        <w:rPr>
          <w:b/>
        </w:rPr>
      </w:pPr>
    </w:p>
    <w:p w14:paraId="2356FA43" w14:textId="77777777" w:rsidR="00333C49" w:rsidRPr="00333C49" w:rsidRDefault="00333C49" w:rsidP="00333C49">
      <w:pPr>
        <w:rPr>
          <w:b/>
          <w:i/>
        </w:rPr>
      </w:pPr>
      <w:r w:rsidRPr="00333C49">
        <w:rPr>
          <w:b/>
          <w:i/>
        </w:rPr>
        <w:t xml:space="preserve">Activations and Alerts </w:t>
      </w:r>
    </w:p>
    <w:p w14:paraId="18620DA0" w14:textId="77777777" w:rsidR="00E90A18" w:rsidRDefault="00E90A18" w:rsidP="00E90A18"/>
    <w:p w14:paraId="1A22001D" w14:textId="256B171A" w:rsidR="00E90A18" w:rsidRPr="00E90A18" w:rsidRDefault="00E90A18" w:rsidP="00E90A18">
      <w:r w:rsidRPr="00E90A18">
        <w:t xml:space="preserve">The attached report is not complete, these are the activities for which AAR’s were filed to the Ohio Section level. </w:t>
      </w:r>
    </w:p>
    <w:p w14:paraId="1AE4CBA7" w14:textId="77777777" w:rsidR="00E90A18" w:rsidRDefault="00E90A18" w:rsidP="00333C49"/>
    <w:p w14:paraId="5ACB95CF" w14:textId="7715D04B" w:rsidR="00333C49" w:rsidRPr="00333C49" w:rsidRDefault="00333C49" w:rsidP="00333C49">
      <w:r w:rsidRPr="00333C49">
        <w:t>Date</w:t>
      </w:r>
      <w:r w:rsidRPr="00333C49">
        <w:tab/>
        <w:t xml:space="preserve">    Area affected</w:t>
      </w:r>
      <w:r w:rsidRPr="00333C49">
        <w:tab/>
        <w:t xml:space="preserve">    Activity</w:t>
      </w:r>
    </w:p>
    <w:tbl>
      <w:tblPr>
        <w:tblStyle w:val="TableGrid"/>
        <w:tblW w:w="0" w:type="auto"/>
        <w:tblLook w:val="04A0" w:firstRow="1" w:lastRow="0" w:firstColumn="1" w:lastColumn="0" w:noHBand="0" w:noVBand="1"/>
      </w:tblPr>
      <w:tblGrid>
        <w:gridCol w:w="1008"/>
        <w:gridCol w:w="1260"/>
        <w:gridCol w:w="7308"/>
      </w:tblGrid>
      <w:tr w:rsidR="00333C49" w:rsidRPr="00333C49" w14:paraId="5A707E02" w14:textId="77777777" w:rsidTr="00124964">
        <w:tc>
          <w:tcPr>
            <w:tcW w:w="1008" w:type="dxa"/>
          </w:tcPr>
          <w:p w14:paraId="4F3F0C40" w14:textId="77777777" w:rsidR="00333C49" w:rsidRPr="00333C49" w:rsidRDefault="00333C49" w:rsidP="00333C49">
            <w:r w:rsidRPr="00333C49">
              <w:t>Jan 21 2019</w:t>
            </w:r>
          </w:p>
        </w:tc>
        <w:tc>
          <w:tcPr>
            <w:tcW w:w="1260" w:type="dxa"/>
          </w:tcPr>
          <w:p w14:paraId="40C5DC3A" w14:textId="77777777" w:rsidR="00333C49" w:rsidRPr="00333C49" w:rsidRDefault="00333C49" w:rsidP="00333C49">
            <w:r w:rsidRPr="00333C49">
              <w:t>Statewide</w:t>
            </w:r>
          </w:p>
        </w:tc>
        <w:tc>
          <w:tcPr>
            <w:tcW w:w="7308" w:type="dxa"/>
          </w:tcPr>
          <w:p w14:paraId="019E62E8" w14:textId="77777777" w:rsidR="00333C49" w:rsidRPr="00333C49" w:rsidRDefault="00333C49" w:rsidP="00333C49">
            <w:r w:rsidRPr="00333C49">
              <w:t xml:space="preserve">“Snow </w:t>
            </w:r>
            <w:proofErr w:type="gramStart"/>
            <w:r w:rsidRPr="00333C49">
              <w:t>Net”  pro</w:t>
            </w:r>
            <w:proofErr w:type="gramEnd"/>
            <w:r w:rsidRPr="00333C49">
              <w:t xml:space="preserve">-active statewide net established on both HF (80 meters) and DMR (Ohio Talk Group) to provide situational awareness as major winter storm progressed into Ohio.  Over 150 reports were received from 44 Ohio counties. Logs with specific were entered every 1.5 hours into </w:t>
            </w:r>
            <w:proofErr w:type="spellStart"/>
            <w:r w:rsidRPr="00333C49">
              <w:t>WebEOC</w:t>
            </w:r>
            <w:proofErr w:type="spellEnd"/>
            <w:r w:rsidRPr="00333C49">
              <w:t xml:space="preserve">.  Five EMA Directors provided positive response. It was an excellent opportunity to display the wider coverage area and capabilities of amateur radio. </w:t>
            </w:r>
          </w:p>
          <w:p w14:paraId="34451CD9" w14:textId="77777777" w:rsidR="00333C49" w:rsidRPr="00333C49" w:rsidRDefault="00333C49" w:rsidP="00333C49">
            <w:r w:rsidRPr="00333C49">
              <w:t xml:space="preserve">Reports were fed to W8SGT/portable (at Stan’s home) </w:t>
            </w:r>
          </w:p>
        </w:tc>
      </w:tr>
      <w:tr w:rsidR="00333C49" w:rsidRPr="00333C49" w14:paraId="19E2A62B" w14:textId="77777777" w:rsidTr="00124964">
        <w:tc>
          <w:tcPr>
            <w:tcW w:w="1008" w:type="dxa"/>
          </w:tcPr>
          <w:p w14:paraId="289EFB84" w14:textId="77777777" w:rsidR="00333C49" w:rsidRPr="00333C49" w:rsidRDefault="00333C49" w:rsidP="00333C49">
            <w:r w:rsidRPr="00333C49">
              <w:t>Jan 12 2019</w:t>
            </w:r>
          </w:p>
        </w:tc>
        <w:tc>
          <w:tcPr>
            <w:tcW w:w="1260" w:type="dxa"/>
          </w:tcPr>
          <w:p w14:paraId="7623BE95" w14:textId="77777777" w:rsidR="00333C49" w:rsidRPr="00333C49" w:rsidRDefault="00333C49" w:rsidP="00333C49">
            <w:r w:rsidRPr="00333C49">
              <w:t>Statewide</w:t>
            </w:r>
          </w:p>
        </w:tc>
        <w:tc>
          <w:tcPr>
            <w:tcW w:w="7308" w:type="dxa"/>
          </w:tcPr>
          <w:p w14:paraId="54534CD8" w14:textId="77777777" w:rsidR="00333C49" w:rsidRPr="00333C49" w:rsidRDefault="00333C49" w:rsidP="00333C49">
            <w:r w:rsidRPr="00333C49">
              <w:t xml:space="preserve">Ohio ARES VHF Simplex contest. This exercise has stations using </w:t>
            </w:r>
            <w:proofErr w:type="gramStart"/>
            <w:r w:rsidRPr="00333C49">
              <w:t>6  meters</w:t>
            </w:r>
            <w:proofErr w:type="gramEnd"/>
            <w:r w:rsidRPr="00333C49">
              <w:t xml:space="preserve">, 2 meters and 440 (70 cm) to test their antennas and determine where they can successfully communicate. This will translate into successful emergency communications during emergencies. </w:t>
            </w:r>
          </w:p>
          <w:p w14:paraId="1AB7D7E8" w14:textId="77777777" w:rsidR="00333C49" w:rsidRPr="00333C49" w:rsidRDefault="00333C49" w:rsidP="00333C49">
            <w:r w:rsidRPr="00333C49">
              <w:t>W8SGT participated and provided an “extra point” contact</w:t>
            </w:r>
          </w:p>
        </w:tc>
      </w:tr>
      <w:tr w:rsidR="00AF5C24" w:rsidRPr="00333C49" w14:paraId="583F36CD" w14:textId="77777777" w:rsidTr="008D1E14">
        <w:tc>
          <w:tcPr>
            <w:tcW w:w="1008" w:type="dxa"/>
          </w:tcPr>
          <w:p w14:paraId="25A9C3E9" w14:textId="77777777" w:rsidR="00AF5C24" w:rsidRPr="00333C49" w:rsidRDefault="00AF5C24" w:rsidP="008D1E14">
            <w:r w:rsidRPr="00333C49">
              <w:t>Nov 17 2018</w:t>
            </w:r>
          </w:p>
        </w:tc>
        <w:tc>
          <w:tcPr>
            <w:tcW w:w="1260" w:type="dxa"/>
          </w:tcPr>
          <w:p w14:paraId="7CCD799D" w14:textId="77777777" w:rsidR="00AF5C24" w:rsidRPr="00333C49" w:rsidRDefault="00AF5C24" w:rsidP="008D1E14">
            <w:r w:rsidRPr="00333C49">
              <w:t>Statewide</w:t>
            </w:r>
          </w:p>
        </w:tc>
        <w:tc>
          <w:tcPr>
            <w:tcW w:w="7308" w:type="dxa"/>
          </w:tcPr>
          <w:p w14:paraId="71BF702C" w14:textId="77777777" w:rsidR="00AF5C24" w:rsidRPr="00333C49" w:rsidRDefault="00AF5C24" w:rsidP="008D1E14">
            <w:r w:rsidRPr="00333C49">
              <w:t>Ohio District Emergency Coordinator (DEC) conference &amp; training, Delaware, OH</w:t>
            </w:r>
          </w:p>
        </w:tc>
      </w:tr>
      <w:tr w:rsidR="00AF5C24" w:rsidRPr="00333C49" w14:paraId="4192B07B" w14:textId="77777777" w:rsidTr="008D1E14">
        <w:tc>
          <w:tcPr>
            <w:tcW w:w="1008" w:type="dxa"/>
          </w:tcPr>
          <w:p w14:paraId="0C264931" w14:textId="77777777" w:rsidR="00AF5C24" w:rsidRPr="00333C49" w:rsidRDefault="00AF5C24" w:rsidP="008D1E14">
            <w:r w:rsidRPr="00333C49">
              <w:t>Oct 29 2018</w:t>
            </w:r>
          </w:p>
        </w:tc>
        <w:tc>
          <w:tcPr>
            <w:tcW w:w="1260" w:type="dxa"/>
          </w:tcPr>
          <w:p w14:paraId="33D293CD" w14:textId="77777777" w:rsidR="00AF5C24" w:rsidRPr="00333C49" w:rsidRDefault="00AF5C24" w:rsidP="008D1E14">
            <w:r w:rsidRPr="00333C49">
              <w:t>Hamilton</w:t>
            </w:r>
          </w:p>
        </w:tc>
        <w:tc>
          <w:tcPr>
            <w:tcW w:w="7308" w:type="dxa"/>
          </w:tcPr>
          <w:p w14:paraId="307CDF63" w14:textId="77777777" w:rsidR="00AF5C24" w:rsidRPr="00333C49" w:rsidRDefault="00AF5C24" w:rsidP="008D1E14">
            <w:r w:rsidRPr="00333C49">
              <w:t xml:space="preserve">Reacting to a 911 outage specifically affecting Wyoming, ARES operators were activated in a “stand by” mode. The situation was stable. </w:t>
            </w:r>
          </w:p>
        </w:tc>
      </w:tr>
      <w:tr w:rsidR="00AF5C24" w:rsidRPr="00333C49" w14:paraId="724F1670" w14:textId="77777777" w:rsidTr="008D1E14">
        <w:tc>
          <w:tcPr>
            <w:tcW w:w="1008" w:type="dxa"/>
          </w:tcPr>
          <w:p w14:paraId="33893E85" w14:textId="77777777" w:rsidR="00AF5C24" w:rsidRPr="00333C49" w:rsidRDefault="00AF5C24" w:rsidP="008D1E14">
            <w:r w:rsidRPr="00333C49">
              <w:t>Oct 16 2018</w:t>
            </w:r>
          </w:p>
        </w:tc>
        <w:tc>
          <w:tcPr>
            <w:tcW w:w="1260" w:type="dxa"/>
          </w:tcPr>
          <w:p w14:paraId="33303402" w14:textId="77777777" w:rsidR="00AF5C24" w:rsidRPr="00333C49" w:rsidRDefault="00AF5C24" w:rsidP="008D1E14">
            <w:r w:rsidRPr="00333C49">
              <w:t>S.E. Ohio</w:t>
            </w:r>
          </w:p>
        </w:tc>
        <w:tc>
          <w:tcPr>
            <w:tcW w:w="7308" w:type="dxa"/>
          </w:tcPr>
          <w:p w14:paraId="5B47F356" w14:textId="7C3BADC9" w:rsidR="00AF5C24" w:rsidRPr="00333C49" w:rsidRDefault="00AF5C24" w:rsidP="008D1E14">
            <w:r w:rsidRPr="00333C49">
              <w:t>ARES operators participated in a 6-hour:</w:t>
            </w:r>
            <w:r w:rsidR="008940C2">
              <w:t xml:space="preserve"> </w:t>
            </w:r>
            <w:r w:rsidRPr="00333C49">
              <w:t xml:space="preserve">Warning Team Workshop” by the NWS Charleston, WV station. </w:t>
            </w:r>
          </w:p>
        </w:tc>
      </w:tr>
      <w:tr w:rsidR="00AF5C24" w:rsidRPr="00333C49" w14:paraId="08CF9E24" w14:textId="77777777" w:rsidTr="008D1E14">
        <w:tc>
          <w:tcPr>
            <w:tcW w:w="1008" w:type="dxa"/>
          </w:tcPr>
          <w:p w14:paraId="5F1CAB9D" w14:textId="77777777" w:rsidR="00AF5C24" w:rsidRPr="00333C49" w:rsidRDefault="00AF5C24" w:rsidP="008D1E14">
            <w:r w:rsidRPr="00333C49">
              <w:t>Oct 14 2018</w:t>
            </w:r>
          </w:p>
        </w:tc>
        <w:tc>
          <w:tcPr>
            <w:tcW w:w="1260" w:type="dxa"/>
          </w:tcPr>
          <w:p w14:paraId="69F099A6" w14:textId="77777777" w:rsidR="00AF5C24" w:rsidRPr="00333C49" w:rsidRDefault="00AF5C24" w:rsidP="008D1E14">
            <w:r w:rsidRPr="00333C49">
              <w:t>Hamilton</w:t>
            </w:r>
          </w:p>
        </w:tc>
        <w:tc>
          <w:tcPr>
            <w:tcW w:w="7308" w:type="dxa"/>
          </w:tcPr>
          <w:p w14:paraId="4E43598F" w14:textId="77777777" w:rsidR="00AF5C24" w:rsidRPr="00333C49" w:rsidRDefault="00AF5C24" w:rsidP="008D1E14">
            <w:r w:rsidRPr="00333C49">
              <w:t xml:space="preserve">The “ROC” was activated for a POTUS visit. Amateur radio was at the center for several hours.  (Note: almost any time the ROC is active, amateur radio is there.) </w:t>
            </w:r>
          </w:p>
        </w:tc>
      </w:tr>
      <w:tr w:rsidR="00AF5C24" w:rsidRPr="00333C49" w14:paraId="3F77BA41" w14:textId="77777777" w:rsidTr="008D1E14">
        <w:tc>
          <w:tcPr>
            <w:tcW w:w="1008" w:type="dxa"/>
          </w:tcPr>
          <w:p w14:paraId="1FF280BB" w14:textId="77777777" w:rsidR="00AF5C24" w:rsidRPr="00333C49" w:rsidRDefault="00AF5C24" w:rsidP="008D1E14">
            <w:r w:rsidRPr="00333C49">
              <w:t>Oct 13 2018</w:t>
            </w:r>
          </w:p>
        </w:tc>
        <w:tc>
          <w:tcPr>
            <w:tcW w:w="1260" w:type="dxa"/>
          </w:tcPr>
          <w:p w14:paraId="35413B82" w14:textId="77777777" w:rsidR="00AF5C24" w:rsidRPr="00333C49" w:rsidRDefault="00AF5C24" w:rsidP="008D1E14">
            <w:r w:rsidRPr="00333C49">
              <w:t>Lawrence</w:t>
            </w:r>
          </w:p>
        </w:tc>
        <w:tc>
          <w:tcPr>
            <w:tcW w:w="7308" w:type="dxa"/>
          </w:tcPr>
          <w:p w14:paraId="2294BF33" w14:textId="77777777" w:rsidR="00AF5C24" w:rsidRPr="00333C49" w:rsidRDefault="00AF5C24" w:rsidP="008D1E14">
            <w:r w:rsidRPr="00333C49">
              <w:t>Participated in a WV LEPC full-scale exercise</w:t>
            </w:r>
          </w:p>
        </w:tc>
      </w:tr>
      <w:tr w:rsidR="00AF5C24" w:rsidRPr="00333C49" w14:paraId="027E9DC3" w14:textId="77777777" w:rsidTr="008D1E14">
        <w:tc>
          <w:tcPr>
            <w:tcW w:w="1008" w:type="dxa"/>
          </w:tcPr>
          <w:p w14:paraId="6F312853" w14:textId="77777777" w:rsidR="00AF5C24" w:rsidRPr="00333C49" w:rsidRDefault="00AF5C24" w:rsidP="008D1E14">
            <w:r w:rsidRPr="00333C49">
              <w:t>Oct 6-7 2018</w:t>
            </w:r>
          </w:p>
        </w:tc>
        <w:tc>
          <w:tcPr>
            <w:tcW w:w="1260" w:type="dxa"/>
          </w:tcPr>
          <w:p w14:paraId="4BE4FAC1" w14:textId="77777777" w:rsidR="00AF5C24" w:rsidRPr="00333C49" w:rsidRDefault="00AF5C24" w:rsidP="008D1E14">
            <w:r w:rsidRPr="00333C49">
              <w:t>Statewide</w:t>
            </w:r>
          </w:p>
        </w:tc>
        <w:tc>
          <w:tcPr>
            <w:tcW w:w="7308" w:type="dxa"/>
          </w:tcPr>
          <w:p w14:paraId="2A7488AB" w14:textId="77777777" w:rsidR="00AF5C24" w:rsidRPr="00333C49" w:rsidRDefault="00AF5C24" w:rsidP="008D1E14">
            <w:r w:rsidRPr="00333C49">
              <w:t>Ohio Simulated Emergency Test (SET) This year’s event, “Black Swan 2018”, simulated a multi-state severe weather event (Report on file)</w:t>
            </w:r>
          </w:p>
          <w:p w14:paraId="53ABD7B2" w14:textId="77777777" w:rsidR="00AF5C24" w:rsidRPr="00333C49" w:rsidRDefault="00AF5C24" w:rsidP="008D1E14">
            <w:r w:rsidRPr="00333C49">
              <w:t>W8SGT is a key player, receiving voice and digital communications (Digital from the Ohio Digital Emergency Net)</w:t>
            </w:r>
          </w:p>
        </w:tc>
      </w:tr>
      <w:tr w:rsidR="00AF5C24" w:rsidRPr="00333C49" w14:paraId="5D5977DC" w14:textId="77777777" w:rsidTr="008D1E14">
        <w:tc>
          <w:tcPr>
            <w:tcW w:w="1008" w:type="dxa"/>
          </w:tcPr>
          <w:p w14:paraId="4E76EA00" w14:textId="77777777" w:rsidR="00AF5C24" w:rsidRPr="00333C49" w:rsidRDefault="00AF5C24" w:rsidP="008D1E14">
            <w:r w:rsidRPr="00333C49">
              <w:t>Sep 29 2018</w:t>
            </w:r>
          </w:p>
        </w:tc>
        <w:tc>
          <w:tcPr>
            <w:tcW w:w="1260" w:type="dxa"/>
          </w:tcPr>
          <w:p w14:paraId="42FBE9A1" w14:textId="77777777" w:rsidR="00AF5C24" w:rsidRPr="00333C49" w:rsidRDefault="00AF5C24" w:rsidP="008D1E14">
            <w:r w:rsidRPr="00333C49">
              <w:t>Knox</w:t>
            </w:r>
          </w:p>
        </w:tc>
        <w:tc>
          <w:tcPr>
            <w:tcW w:w="7308" w:type="dxa"/>
          </w:tcPr>
          <w:p w14:paraId="553E97FC" w14:textId="1886F96C" w:rsidR="00AF5C24" w:rsidRPr="00333C49" w:rsidRDefault="00AF5C24" w:rsidP="008D1E14">
            <w:r w:rsidRPr="00333C49">
              <w:t>Kokosing chemical spill full-scale exercise</w:t>
            </w:r>
          </w:p>
        </w:tc>
      </w:tr>
      <w:tr w:rsidR="00AF5C24" w:rsidRPr="00333C49" w14:paraId="2D498904" w14:textId="77777777" w:rsidTr="008D1E14">
        <w:tc>
          <w:tcPr>
            <w:tcW w:w="1008" w:type="dxa"/>
          </w:tcPr>
          <w:p w14:paraId="4C58208B" w14:textId="77777777" w:rsidR="00AF5C24" w:rsidRPr="00333C49" w:rsidRDefault="00AF5C24" w:rsidP="008D1E14">
            <w:r w:rsidRPr="00333C49">
              <w:t>Sep 18 2018</w:t>
            </w:r>
          </w:p>
        </w:tc>
        <w:tc>
          <w:tcPr>
            <w:tcW w:w="1260" w:type="dxa"/>
          </w:tcPr>
          <w:p w14:paraId="6BE5445E" w14:textId="77777777" w:rsidR="00AF5C24" w:rsidRPr="00333C49" w:rsidRDefault="00AF5C24" w:rsidP="008D1E14">
            <w:r w:rsidRPr="00333C49">
              <w:t>OH EMA</w:t>
            </w:r>
          </w:p>
        </w:tc>
        <w:tc>
          <w:tcPr>
            <w:tcW w:w="7308" w:type="dxa"/>
          </w:tcPr>
          <w:p w14:paraId="557CBC1D" w14:textId="0D1B7263" w:rsidR="00AF5C24" w:rsidRPr="00333C49" w:rsidRDefault="00AF5C24" w:rsidP="008D1E14">
            <w:r w:rsidRPr="00333C49">
              <w:t>Perry Nuclear Plant Drill; W8SGT set up as backup communication link with the affected counties</w:t>
            </w:r>
          </w:p>
        </w:tc>
      </w:tr>
      <w:tr w:rsidR="00AF5C24" w:rsidRPr="00333C49" w14:paraId="1F76DA5C" w14:textId="77777777" w:rsidTr="008D1E14">
        <w:tc>
          <w:tcPr>
            <w:tcW w:w="1008" w:type="dxa"/>
          </w:tcPr>
          <w:p w14:paraId="791A282E" w14:textId="77777777" w:rsidR="00AF5C24" w:rsidRPr="00333C49" w:rsidRDefault="00AF5C24" w:rsidP="008D1E14">
            <w:r w:rsidRPr="00333C49">
              <w:t>Aug 25</w:t>
            </w:r>
          </w:p>
          <w:p w14:paraId="7B8462B8" w14:textId="77777777" w:rsidR="00AF5C24" w:rsidRPr="00333C49" w:rsidRDefault="00AF5C24" w:rsidP="008D1E14">
            <w:r w:rsidRPr="00333C49">
              <w:t>2018</w:t>
            </w:r>
          </w:p>
        </w:tc>
        <w:tc>
          <w:tcPr>
            <w:tcW w:w="1260" w:type="dxa"/>
          </w:tcPr>
          <w:p w14:paraId="20CC3058" w14:textId="77777777" w:rsidR="00AF5C24" w:rsidRPr="00333C49" w:rsidRDefault="00AF5C24" w:rsidP="008D1E14">
            <w:r w:rsidRPr="00333C49">
              <w:t>Statewide</w:t>
            </w:r>
          </w:p>
        </w:tc>
        <w:tc>
          <w:tcPr>
            <w:tcW w:w="7308" w:type="dxa"/>
          </w:tcPr>
          <w:p w14:paraId="5467716A" w14:textId="77777777" w:rsidR="00AF5C24" w:rsidRPr="00333C49" w:rsidRDefault="00AF5C24" w:rsidP="008D1E14">
            <w:r w:rsidRPr="00333C49">
              <w:t>“Ohio QSO Party” – an event where amateur operators in Ohio counties try to contact as many other counties as possible. Great test of ability and coverage.</w:t>
            </w:r>
          </w:p>
        </w:tc>
      </w:tr>
      <w:tr w:rsidR="00AF5C24" w:rsidRPr="00333C49" w14:paraId="2B907832" w14:textId="77777777" w:rsidTr="008D1E14">
        <w:tc>
          <w:tcPr>
            <w:tcW w:w="1008" w:type="dxa"/>
          </w:tcPr>
          <w:p w14:paraId="2DA3AFA6" w14:textId="77777777" w:rsidR="00AF5C24" w:rsidRPr="00333C49" w:rsidRDefault="00AF5C24" w:rsidP="008D1E14">
            <w:r w:rsidRPr="00333C49">
              <w:t>Aug 15 2018</w:t>
            </w:r>
          </w:p>
        </w:tc>
        <w:tc>
          <w:tcPr>
            <w:tcW w:w="1260" w:type="dxa"/>
          </w:tcPr>
          <w:p w14:paraId="7B963DEE" w14:textId="77777777" w:rsidR="00AF5C24" w:rsidRPr="00333C49" w:rsidRDefault="00AF5C24" w:rsidP="008D1E14">
            <w:r w:rsidRPr="00333C49">
              <w:t>Mahoning</w:t>
            </w:r>
          </w:p>
        </w:tc>
        <w:tc>
          <w:tcPr>
            <w:tcW w:w="7308" w:type="dxa"/>
          </w:tcPr>
          <w:p w14:paraId="4DD2D05E" w14:textId="77777777" w:rsidR="00AF5C24" w:rsidRPr="00333C49" w:rsidRDefault="00AF5C24" w:rsidP="008D1E14">
            <w:r w:rsidRPr="00333C49">
              <w:t xml:space="preserve">Over several days, ARES was activated to assist in damage assessment after severe storms caused flooding of over 100 homes. This was a district-wide response with volunteers from several counties taking part. </w:t>
            </w:r>
          </w:p>
        </w:tc>
      </w:tr>
    </w:tbl>
    <w:p w14:paraId="02C2A526" w14:textId="77777777" w:rsidR="00CD4513" w:rsidRDefault="00CD4513" w:rsidP="00CD4513"/>
    <w:p w14:paraId="276882D0" w14:textId="77777777" w:rsidR="00CD4513" w:rsidRDefault="00CD4513" w:rsidP="00CD4513"/>
    <w:p w14:paraId="16CF30C7" w14:textId="77777777" w:rsidR="00CD4513" w:rsidRDefault="00CD4513" w:rsidP="00CD4513"/>
    <w:p w14:paraId="0E6A176A" w14:textId="6F6F2AF0"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tbl>
      <w:tblPr>
        <w:tblStyle w:val="TableGrid"/>
        <w:tblW w:w="0" w:type="auto"/>
        <w:tblLook w:val="04A0" w:firstRow="1" w:lastRow="0" w:firstColumn="1" w:lastColumn="0" w:noHBand="0" w:noVBand="1"/>
      </w:tblPr>
      <w:tblGrid>
        <w:gridCol w:w="1008"/>
        <w:gridCol w:w="1260"/>
        <w:gridCol w:w="7308"/>
      </w:tblGrid>
      <w:tr w:rsidR="00CD4513" w:rsidRPr="00333C49" w14:paraId="472C3CE0" w14:textId="77777777" w:rsidTr="006F67E3">
        <w:tc>
          <w:tcPr>
            <w:tcW w:w="1008" w:type="dxa"/>
          </w:tcPr>
          <w:p w14:paraId="19CC979E" w14:textId="77777777" w:rsidR="00CD4513" w:rsidRPr="00333C49" w:rsidRDefault="00CD4513" w:rsidP="006F67E3">
            <w:r w:rsidRPr="00333C49">
              <w:lastRenderedPageBreak/>
              <w:t>Apr 28 2018</w:t>
            </w:r>
          </w:p>
        </w:tc>
        <w:tc>
          <w:tcPr>
            <w:tcW w:w="1260" w:type="dxa"/>
          </w:tcPr>
          <w:p w14:paraId="58E143F7" w14:textId="77777777" w:rsidR="00CD4513" w:rsidRPr="00333C49" w:rsidRDefault="00CD4513" w:rsidP="006F67E3">
            <w:r w:rsidRPr="00333C49">
              <w:t>Statewide</w:t>
            </w:r>
          </w:p>
        </w:tc>
        <w:tc>
          <w:tcPr>
            <w:tcW w:w="7308" w:type="dxa"/>
          </w:tcPr>
          <w:p w14:paraId="54F94414" w14:textId="77777777" w:rsidR="00CD4513" w:rsidRPr="00333C49" w:rsidRDefault="00CD4513" w:rsidP="006F67E3">
            <w:r w:rsidRPr="00333C49">
              <w:t xml:space="preserve">Annual ARES “NVIS Antenna Day” An operating event for designing and testing “Near Vertical Incident Skywave” antennas- designed to transmit over short distances- used to provide in-state communications during an emergency. </w:t>
            </w:r>
          </w:p>
          <w:p w14:paraId="79B59BF0" w14:textId="77777777" w:rsidR="00CD4513" w:rsidRPr="00333C49" w:rsidRDefault="00CD4513" w:rsidP="006F67E3">
            <w:r w:rsidRPr="00333C49">
              <w:t>W8SGT is an “anchor station” to receive reports and tests</w:t>
            </w:r>
          </w:p>
        </w:tc>
      </w:tr>
      <w:tr w:rsidR="00CD4513" w:rsidRPr="00333C49" w14:paraId="20812A7A" w14:textId="77777777" w:rsidTr="006F67E3">
        <w:tc>
          <w:tcPr>
            <w:tcW w:w="1008" w:type="dxa"/>
          </w:tcPr>
          <w:p w14:paraId="07282C6E" w14:textId="77777777" w:rsidR="00CD4513" w:rsidRPr="00333C49" w:rsidRDefault="00CD4513" w:rsidP="006F67E3">
            <w:r w:rsidRPr="00333C49">
              <w:t>Mar 22 2018</w:t>
            </w:r>
          </w:p>
        </w:tc>
        <w:tc>
          <w:tcPr>
            <w:tcW w:w="1260" w:type="dxa"/>
          </w:tcPr>
          <w:p w14:paraId="2B3D1D47" w14:textId="77777777" w:rsidR="00CD4513" w:rsidRPr="00333C49" w:rsidRDefault="00CD4513" w:rsidP="006F67E3">
            <w:r w:rsidRPr="00333C49">
              <w:t>Licking</w:t>
            </w:r>
          </w:p>
        </w:tc>
        <w:tc>
          <w:tcPr>
            <w:tcW w:w="7308" w:type="dxa"/>
          </w:tcPr>
          <w:p w14:paraId="6298F1CD" w14:textId="77777777" w:rsidR="00CD4513" w:rsidRPr="00333C49" w:rsidRDefault="00CD4513" w:rsidP="006F67E3">
            <w:r w:rsidRPr="00333C49">
              <w:t xml:space="preserve">Amateurs participated in an exercise, operated MARCS radios </w:t>
            </w:r>
          </w:p>
        </w:tc>
      </w:tr>
      <w:tr w:rsidR="00CD4513" w:rsidRPr="00333C49" w14:paraId="0AF568FF" w14:textId="77777777" w:rsidTr="006F67E3">
        <w:tc>
          <w:tcPr>
            <w:tcW w:w="1008" w:type="dxa"/>
          </w:tcPr>
          <w:p w14:paraId="16475E78" w14:textId="77777777" w:rsidR="00CD4513" w:rsidRPr="00333C49" w:rsidRDefault="00CD4513" w:rsidP="006F67E3">
            <w:r w:rsidRPr="00333C49">
              <w:t>Marr 21 2018</w:t>
            </w:r>
          </w:p>
        </w:tc>
        <w:tc>
          <w:tcPr>
            <w:tcW w:w="1260" w:type="dxa"/>
          </w:tcPr>
          <w:p w14:paraId="4AFFD465" w14:textId="77777777" w:rsidR="00CD4513" w:rsidRPr="00333C49" w:rsidRDefault="00CD4513" w:rsidP="006F67E3">
            <w:r w:rsidRPr="00333C49">
              <w:t>Statewide</w:t>
            </w:r>
          </w:p>
        </w:tc>
        <w:tc>
          <w:tcPr>
            <w:tcW w:w="7308" w:type="dxa"/>
          </w:tcPr>
          <w:p w14:paraId="53840660" w14:textId="77777777" w:rsidR="00CD4513" w:rsidRPr="00333C49" w:rsidRDefault="00CD4513" w:rsidP="006F67E3">
            <w:r w:rsidRPr="00333C49">
              <w:t xml:space="preserve">Amateur radio severe weather nets across the state participate in the statewide tornado drill. </w:t>
            </w:r>
          </w:p>
        </w:tc>
      </w:tr>
      <w:tr w:rsidR="00CD4513" w:rsidRPr="00333C49" w14:paraId="128CB59E" w14:textId="77777777" w:rsidTr="006F67E3">
        <w:tc>
          <w:tcPr>
            <w:tcW w:w="1008" w:type="dxa"/>
          </w:tcPr>
          <w:p w14:paraId="03C9A321" w14:textId="77777777" w:rsidR="00CD4513" w:rsidRPr="00333C49" w:rsidRDefault="00CD4513" w:rsidP="006F67E3">
            <w:r w:rsidRPr="00333C49">
              <w:t>Mar 1 2018</w:t>
            </w:r>
          </w:p>
        </w:tc>
        <w:tc>
          <w:tcPr>
            <w:tcW w:w="1260" w:type="dxa"/>
          </w:tcPr>
          <w:p w14:paraId="6983EE12" w14:textId="77777777" w:rsidR="00CD4513" w:rsidRPr="00333C49" w:rsidRDefault="00CD4513" w:rsidP="006F67E3">
            <w:r w:rsidRPr="00333C49">
              <w:t>Hamilton</w:t>
            </w:r>
          </w:p>
        </w:tc>
        <w:tc>
          <w:tcPr>
            <w:tcW w:w="7308" w:type="dxa"/>
          </w:tcPr>
          <w:p w14:paraId="05511484" w14:textId="77777777" w:rsidR="00CD4513" w:rsidRPr="00333C49" w:rsidRDefault="00CD4513" w:rsidP="006F67E3">
            <w:r w:rsidRPr="00333C49">
              <w:t xml:space="preserve">CEMA activated ARES at Field Command and EOC for assessment and flood damage in Cincinnati area. </w:t>
            </w:r>
          </w:p>
        </w:tc>
      </w:tr>
      <w:tr w:rsidR="00CD4513" w:rsidRPr="00333C49" w14:paraId="64ADB918" w14:textId="77777777" w:rsidTr="006F67E3">
        <w:tc>
          <w:tcPr>
            <w:tcW w:w="1008" w:type="dxa"/>
          </w:tcPr>
          <w:p w14:paraId="3B202193" w14:textId="77777777" w:rsidR="00CD4513" w:rsidRPr="00333C49" w:rsidRDefault="00CD4513" w:rsidP="006F67E3">
            <w:r w:rsidRPr="00333C49">
              <w:t>Feb 25</w:t>
            </w:r>
          </w:p>
          <w:p w14:paraId="5AB4E090" w14:textId="77777777" w:rsidR="00CD4513" w:rsidRPr="00333C49" w:rsidRDefault="00CD4513" w:rsidP="006F67E3">
            <w:r w:rsidRPr="00333C49">
              <w:t>2018</w:t>
            </w:r>
          </w:p>
        </w:tc>
        <w:tc>
          <w:tcPr>
            <w:tcW w:w="1260" w:type="dxa"/>
          </w:tcPr>
          <w:p w14:paraId="6817DE2F" w14:textId="77777777" w:rsidR="00CD4513" w:rsidRPr="00333C49" w:rsidRDefault="00CD4513" w:rsidP="006F67E3">
            <w:r w:rsidRPr="00333C49">
              <w:t>State wide</w:t>
            </w:r>
          </w:p>
        </w:tc>
        <w:tc>
          <w:tcPr>
            <w:tcW w:w="7308" w:type="dxa"/>
          </w:tcPr>
          <w:p w14:paraId="76B3A429" w14:textId="77777777" w:rsidR="00CD4513" w:rsidRPr="00333C49" w:rsidRDefault="00CD4513" w:rsidP="006F67E3">
            <w:r w:rsidRPr="00333C49">
              <w:t xml:space="preserve">Major flooding and damage from high rivers and lakes.  Many ARES groups on stand-by or being used for situational reports. </w:t>
            </w:r>
          </w:p>
        </w:tc>
      </w:tr>
      <w:tr w:rsidR="00CD4513" w:rsidRPr="00333C49" w14:paraId="42938B0D" w14:textId="77777777" w:rsidTr="006F67E3">
        <w:tc>
          <w:tcPr>
            <w:tcW w:w="1008" w:type="dxa"/>
          </w:tcPr>
          <w:p w14:paraId="77A2C5D3" w14:textId="77777777" w:rsidR="00CD4513" w:rsidRPr="00333C49" w:rsidRDefault="00CD4513" w:rsidP="006F67E3">
            <w:r w:rsidRPr="00333C49">
              <w:t>Feb 24 2018</w:t>
            </w:r>
          </w:p>
        </w:tc>
        <w:tc>
          <w:tcPr>
            <w:tcW w:w="1260" w:type="dxa"/>
          </w:tcPr>
          <w:p w14:paraId="3A8C3660" w14:textId="77777777" w:rsidR="00CD4513" w:rsidRPr="00333C49" w:rsidRDefault="00CD4513" w:rsidP="006F67E3">
            <w:r w:rsidRPr="00333C49">
              <w:t>State wide</w:t>
            </w:r>
          </w:p>
        </w:tc>
        <w:tc>
          <w:tcPr>
            <w:tcW w:w="7308" w:type="dxa"/>
          </w:tcPr>
          <w:p w14:paraId="300ECB21" w14:textId="77777777" w:rsidR="00CD4513" w:rsidRPr="00333C49" w:rsidRDefault="00CD4513" w:rsidP="006F67E3">
            <w:r w:rsidRPr="00333C49">
              <w:t>SEC places ARES units on stand-by, readying for potential flood damage</w:t>
            </w:r>
          </w:p>
        </w:tc>
      </w:tr>
      <w:tr w:rsidR="00CD4513" w:rsidRPr="00333C49" w14:paraId="100677E3" w14:textId="77777777" w:rsidTr="006F67E3">
        <w:tc>
          <w:tcPr>
            <w:tcW w:w="1008" w:type="dxa"/>
          </w:tcPr>
          <w:p w14:paraId="314A584D" w14:textId="77777777" w:rsidR="00CD4513" w:rsidRPr="00333C49" w:rsidRDefault="00CD4513" w:rsidP="006F67E3">
            <w:r w:rsidRPr="00333C49">
              <w:t>Feb 4 2018</w:t>
            </w:r>
          </w:p>
        </w:tc>
        <w:tc>
          <w:tcPr>
            <w:tcW w:w="1260" w:type="dxa"/>
          </w:tcPr>
          <w:p w14:paraId="0C2A4F01" w14:textId="77777777" w:rsidR="00CD4513" w:rsidRPr="00333C49" w:rsidRDefault="00CD4513" w:rsidP="006F67E3">
            <w:r w:rsidRPr="00333C49">
              <w:t>Hamilton</w:t>
            </w:r>
          </w:p>
        </w:tc>
        <w:tc>
          <w:tcPr>
            <w:tcW w:w="7308" w:type="dxa"/>
          </w:tcPr>
          <w:p w14:paraId="4E258259" w14:textId="77777777" w:rsidR="00CD4513" w:rsidRPr="00333C49" w:rsidRDefault="00CD4513" w:rsidP="006F67E3">
            <w:r w:rsidRPr="00333C49">
              <w:t xml:space="preserve">ARES activated for POTUS FLOTUS visit; ARES at the “ROC” </w:t>
            </w:r>
          </w:p>
        </w:tc>
      </w:tr>
    </w:tbl>
    <w:p w14:paraId="3528002E" w14:textId="77777777" w:rsidR="00CD4513" w:rsidRPr="00333C49" w:rsidRDefault="00CD4513" w:rsidP="00333C49"/>
    <w:p w14:paraId="5B473325" w14:textId="77777777" w:rsidR="00333C49" w:rsidRPr="00333C49" w:rsidRDefault="00333C49" w:rsidP="00333C49">
      <w:r w:rsidRPr="00333C49">
        <w:rPr>
          <w:b/>
          <w:i/>
        </w:rPr>
        <w:t>Public Service Activities</w:t>
      </w:r>
    </w:p>
    <w:p w14:paraId="68FFF0C1" w14:textId="77777777" w:rsidR="00AF5C24" w:rsidRDefault="00333C49" w:rsidP="00333C49">
      <w:r w:rsidRPr="00333C49">
        <w:t xml:space="preserve">There is really no way to measure all the “Public Service” activities of ARES organizations.  From local, homegrown parades to local run/walk/bike events ARES amateurs provide free communication- watching over participants, coordinating with organizers, and helping to keep people safe.  From these small events all the way to large scale marathons (Cleveland, Akron, Columbus and many more) amateurs operate communication nets.  </w:t>
      </w:r>
    </w:p>
    <w:p w14:paraId="43E0E230" w14:textId="77777777" w:rsidR="00AF5C24" w:rsidRDefault="00AF5C24" w:rsidP="00AF5C24"/>
    <w:p w14:paraId="558203A8" w14:textId="3DC406A9" w:rsidR="00333C49" w:rsidRPr="00333C49" w:rsidRDefault="00333C49" w:rsidP="00333C49">
      <w:r w:rsidRPr="00333C49">
        <w:t xml:space="preserve">In Columbus, “The Arnold” sporting event is the largest in the world (this year with 26,000 competitors) and ALL medical team coverage is coordinated through amateur radio.  Another event, the Great Ohio Bicycle Adventure (GOBA) is well known as members cycle through </w:t>
      </w:r>
      <w:proofErr w:type="gramStart"/>
      <w:r w:rsidRPr="00333C49">
        <w:t>a number of</w:t>
      </w:r>
      <w:proofErr w:type="gramEnd"/>
      <w:r w:rsidRPr="00333C49">
        <w:t xml:space="preserve"> Ohio counties- all coordinated by amateur radio. </w:t>
      </w:r>
    </w:p>
    <w:p w14:paraId="77D32F7A" w14:textId="77777777" w:rsidR="00333C49" w:rsidRPr="00333C49" w:rsidRDefault="00333C49" w:rsidP="00333C49"/>
    <w:p w14:paraId="7BD1474A" w14:textId="77777777" w:rsidR="00333C49" w:rsidRPr="00333C49" w:rsidRDefault="00333C49" w:rsidP="00333C49">
      <w:r w:rsidRPr="00333C49">
        <w:rPr>
          <w:b/>
          <w:i/>
        </w:rPr>
        <w:t>Agency Communication</w:t>
      </w:r>
    </w:p>
    <w:p w14:paraId="26A8D859" w14:textId="77777777" w:rsidR="00333C49" w:rsidRPr="00333C49" w:rsidRDefault="00333C49" w:rsidP="00333C49">
      <w:r w:rsidRPr="00333C49">
        <w:t xml:space="preserve">One of the key applications of amateur radio in any larger scale emergency is to provide inter-agency communication to the Ohio HS/EMA. Operating from our well-equipped RACES station W8SGT communication goes out to nearly every Ohio county using </w:t>
      </w:r>
      <w:proofErr w:type="gramStart"/>
      <w:r w:rsidRPr="00333C49">
        <w:t>a number of</w:t>
      </w:r>
      <w:proofErr w:type="gramEnd"/>
      <w:r w:rsidRPr="00333C49">
        <w:t xml:space="preserve"> high-tech modes capable of transmitting IS-213 and many other message forms digitally.  </w:t>
      </w:r>
    </w:p>
    <w:p w14:paraId="6BA3C7AE" w14:textId="77777777" w:rsidR="00333C49" w:rsidRDefault="00333C49" w:rsidP="00333C49"/>
    <w:p w14:paraId="3680888D" w14:textId="4C2CBEE2" w:rsidR="00333C49" w:rsidRPr="00333C49" w:rsidRDefault="00333C49" w:rsidP="00333C49">
      <w:r w:rsidRPr="00333C49">
        <w:t xml:space="preserve">Our typical activity includes an HF voice net (on 80 and 40 meters, bands permitting) and a digital net. We exercise these nets every week on Tuesday evening.  Ohio also has a digital net which specializes in transmitting messages (ARRL, IS-213, others) digitally. The Ohio Digital Emergency Net (OHDEN) also tests every Tuesday evening.  W8SGT has extensive VHF/UHF equipment including the new DMR digital communication. We </w:t>
      </w:r>
      <w:proofErr w:type="gramStart"/>
      <w:r w:rsidRPr="00333C49">
        <w:t>have the ability to</w:t>
      </w:r>
      <w:proofErr w:type="gramEnd"/>
      <w:r w:rsidRPr="00333C49">
        <w:t xml:space="preserve"> talk directly with FEMA stations on 60 meters (this takes special FCC permission) and we have exercised that during several “SET” training sessions. </w:t>
      </w:r>
    </w:p>
    <w:p w14:paraId="7C03683A" w14:textId="77777777" w:rsidR="00333C49" w:rsidRPr="00333C49" w:rsidRDefault="00333C49" w:rsidP="00333C49"/>
    <w:p w14:paraId="29C28590" w14:textId="77777777" w:rsidR="00333C49" w:rsidRPr="00333C49" w:rsidRDefault="00333C49" w:rsidP="00333C49">
      <w:r w:rsidRPr="00333C49">
        <w:rPr>
          <w:b/>
          <w:i/>
        </w:rPr>
        <w:t>Training</w:t>
      </w:r>
    </w:p>
    <w:p w14:paraId="268AAEF8" w14:textId="77777777" w:rsidR="00333C49" w:rsidRPr="00333C49" w:rsidRDefault="00333C49" w:rsidP="00333C49">
      <w:r w:rsidRPr="00333C49">
        <w:t xml:space="preserve">ARES has established a three-level training spectrum for our volunteers. Level 1 is for those new to the system, or those who for some reason have not yet taken required courses. They are available for public service events and non-critical emergency response. </w:t>
      </w:r>
    </w:p>
    <w:p w14:paraId="2F33733D" w14:textId="77777777" w:rsidR="00CD4513" w:rsidRDefault="00CD4513" w:rsidP="00CD4513"/>
    <w:p w14:paraId="09645837" w14:textId="77777777" w:rsidR="00CD4513" w:rsidRDefault="00CD4513" w:rsidP="00CD4513"/>
    <w:p w14:paraId="2CE760A8" w14:textId="77777777" w:rsidR="00CD4513" w:rsidRDefault="00CD4513" w:rsidP="00CD4513"/>
    <w:p w14:paraId="258EF1E0" w14:textId="6998FB23"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316728C7" w14:textId="0530476A" w:rsidR="00333C49" w:rsidRPr="00333C49" w:rsidRDefault="00333C49" w:rsidP="00333C49">
      <w:r w:rsidRPr="00333C49">
        <w:lastRenderedPageBreak/>
        <w:t xml:space="preserve">Level 2 is the normal operational status where volunteers have completed a minimum of four NIMS courses: 100, 200, 700, 800.   These, and level 3 operators, will be activated for duty in EOC’s and other critical locations, as well as for ‘mutual aid’ or ARESMAT (ARES Mutual Aid Team) assignments to help other counties. </w:t>
      </w:r>
    </w:p>
    <w:p w14:paraId="0EBBB56D" w14:textId="77777777" w:rsidR="00333C49" w:rsidRDefault="00333C49" w:rsidP="00333C49"/>
    <w:p w14:paraId="5D94151C" w14:textId="4D067BE5" w:rsidR="00333C49" w:rsidRPr="00333C49" w:rsidRDefault="00333C49" w:rsidP="00333C49">
      <w:r w:rsidRPr="00333C49">
        <w:t xml:space="preserve">Level 3 is for “upper management” and other well-seasoned volunteers. It includes the previous four courses, and a combination of IS 300/400, the Professional Development series, or Auxcomm training.  </w:t>
      </w:r>
    </w:p>
    <w:p w14:paraId="14FAC391" w14:textId="77777777" w:rsidR="00333C49" w:rsidRPr="00333C49" w:rsidRDefault="00333C49" w:rsidP="00333C49">
      <w:r w:rsidRPr="00333C49">
        <w:t xml:space="preserve">ARES county-level groups are expected to meet at least once a month for training on topics that apply to their local situation.  Like those in the emergency service, our training is continuous so that we stand ready when called. </w:t>
      </w:r>
    </w:p>
    <w:p w14:paraId="732D56D5" w14:textId="77777777" w:rsidR="00333C49" w:rsidRPr="00333C49" w:rsidRDefault="00333C49" w:rsidP="00333C49"/>
    <w:p w14:paraId="2D691C52" w14:textId="77777777" w:rsidR="00333C49" w:rsidRPr="00333C49" w:rsidRDefault="00333C49" w:rsidP="00333C49">
      <w:r w:rsidRPr="00333C49">
        <w:rPr>
          <w:b/>
          <w:i/>
        </w:rPr>
        <w:t>Activation</w:t>
      </w:r>
    </w:p>
    <w:p w14:paraId="347041D8" w14:textId="0CCBDF5B" w:rsidR="00333C49" w:rsidRPr="00333C49" w:rsidRDefault="00333C49" w:rsidP="00333C49">
      <w:r w:rsidRPr="00333C49">
        <w:t xml:space="preserve">Like state “Home Rule” government, ARES is organized at the county level, with the county Emergency Coordinator (EC) in charge. Counties are divided geo-politically into 10 districts, those with a DEC.   District then report to the Ohio Section Emergency Coordinator (SEC) who is appointed by the ARRL Section Manager (Scott Yonally, N8SY). </w:t>
      </w:r>
    </w:p>
    <w:p w14:paraId="73E2F8DB" w14:textId="77777777" w:rsidR="00333C49" w:rsidRDefault="00333C49" w:rsidP="00333C49"/>
    <w:p w14:paraId="519ABCF5" w14:textId="522BC2F4" w:rsidR="00333C49" w:rsidRPr="00333C49" w:rsidRDefault="00333C49" w:rsidP="00333C49">
      <w:r w:rsidRPr="00333C49">
        <w:t xml:space="preserve">At the state level (Watch Desk, EOC activation, etc.) amateur radio response may be activated by contacting Stan Broadway, N8BHL, 614-562-3130 or Richard Wynkoop, KD8PHG, 614-477-9318.  W8SGT is a RACES station, volunteers report to Brian </w:t>
      </w:r>
      <w:proofErr w:type="spellStart"/>
      <w:r w:rsidRPr="00333C49">
        <w:t>Castner</w:t>
      </w:r>
      <w:proofErr w:type="spellEnd"/>
      <w:r w:rsidRPr="00333C49">
        <w:t xml:space="preserve"> and Dave Ford. </w:t>
      </w:r>
    </w:p>
    <w:p w14:paraId="384FD367" w14:textId="35285B8A" w:rsidR="00333C49" w:rsidRDefault="00333C49" w:rsidP="00333C49"/>
    <w:p w14:paraId="684C8C68" w14:textId="17EA57CF" w:rsidR="00417468" w:rsidRPr="00417468" w:rsidRDefault="00417468" w:rsidP="00333C49">
      <w:pPr>
        <w:rPr>
          <w:b/>
          <w:i/>
          <w:sz w:val="28"/>
          <w:szCs w:val="28"/>
        </w:rPr>
      </w:pPr>
      <w:r w:rsidRPr="00417468">
        <w:rPr>
          <w:b/>
          <w:i/>
          <w:sz w:val="28"/>
          <w:szCs w:val="28"/>
        </w:rPr>
        <w:t>On Another Topic</w:t>
      </w:r>
      <w:r w:rsidR="00E46C8E">
        <w:rPr>
          <w:b/>
          <w:i/>
          <w:sz w:val="28"/>
          <w:szCs w:val="28"/>
        </w:rPr>
        <w:t xml:space="preserve"> – Tornado Day DMR Test</w:t>
      </w:r>
    </w:p>
    <w:p w14:paraId="51162FE8" w14:textId="460088E6" w:rsidR="00333C49" w:rsidRDefault="00333C49" w:rsidP="007105D9"/>
    <w:p w14:paraId="114B9E29" w14:textId="3594650F" w:rsidR="00417468" w:rsidRDefault="00417468" w:rsidP="00417468">
      <w:r w:rsidRPr="00417468">
        <w:t>We had 40 check-ins representing all 10 districts</w:t>
      </w:r>
      <w:r>
        <w:t xml:space="preserve"> during our impromptu DMR Net this past Wednesday morning just before the </w:t>
      </w:r>
      <w:r w:rsidR="00E46C8E">
        <w:t xml:space="preserve">State of </w:t>
      </w:r>
      <w:r>
        <w:t>Ohio Tornado Test at 9:50am</w:t>
      </w:r>
      <w:r w:rsidRPr="00417468">
        <w:t xml:space="preserve">.  </w:t>
      </w:r>
    </w:p>
    <w:p w14:paraId="0C29B03F" w14:textId="77777777" w:rsidR="00CD4513" w:rsidRDefault="00CD4513" w:rsidP="00417468"/>
    <w:p w14:paraId="5C72DF4A" w14:textId="597F854D" w:rsidR="00417468" w:rsidRPr="00417468" w:rsidRDefault="00417468" w:rsidP="00417468">
      <w:r w:rsidRPr="00417468">
        <w:t>I</w:t>
      </w:r>
      <w:r>
        <w:t xml:space="preserve"> took check-ins from as many as I could in the short 18 minutes that we had. I </w:t>
      </w:r>
      <w:r w:rsidRPr="00417468">
        <w:t xml:space="preserve">know </w:t>
      </w:r>
      <w:r>
        <w:t xml:space="preserve">that </w:t>
      </w:r>
      <w:r w:rsidRPr="00417468">
        <w:t>there were many more out there</w:t>
      </w:r>
      <w:r>
        <w:t xml:space="preserve"> and wished we could have gotten to everyone, but we really did good for just </w:t>
      </w:r>
      <w:r w:rsidR="00124964">
        <w:t>18 minutes</w:t>
      </w:r>
      <w:r w:rsidRPr="00417468">
        <w:t xml:space="preserve">. </w:t>
      </w:r>
    </w:p>
    <w:p w14:paraId="70B6F1FA" w14:textId="77777777" w:rsidR="00124964" w:rsidRDefault="00124964" w:rsidP="00417468"/>
    <w:p w14:paraId="3DECFA2B" w14:textId="18F5D05C" w:rsidR="00417468" w:rsidRPr="00417468" w:rsidRDefault="00417468" w:rsidP="00417468">
      <w:r w:rsidRPr="00417468">
        <w:t>So</w:t>
      </w:r>
      <w:r w:rsidR="00E46C8E">
        <w:t>,</w:t>
      </w:r>
      <w:r w:rsidRPr="00417468">
        <w:t xml:space="preserve"> a problem right off the bat: </w:t>
      </w:r>
    </w:p>
    <w:p w14:paraId="474606C2" w14:textId="69EF0267" w:rsidR="00417468" w:rsidRPr="00417468" w:rsidRDefault="00417468" w:rsidP="00E407BB">
      <w:pPr>
        <w:numPr>
          <w:ilvl w:val="0"/>
          <w:numId w:val="4"/>
        </w:numPr>
      </w:pPr>
      <w:r w:rsidRPr="00417468">
        <w:t>The Delaware DMR repeater was struck by a lightning-based AC line surge, </w:t>
      </w:r>
      <w:r w:rsidR="00124964">
        <w:t xml:space="preserve">and yes, as you can imagine, it </w:t>
      </w:r>
      <w:r w:rsidRPr="00417468">
        <w:t xml:space="preserve">let the smoke out of the chips. Ken has a new repeater on order. (Sounds expensive) </w:t>
      </w:r>
    </w:p>
    <w:p w14:paraId="647E10B9" w14:textId="51AFABB4" w:rsidR="00417468" w:rsidRPr="00417468" w:rsidRDefault="00417468" w:rsidP="00E407BB">
      <w:pPr>
        <w:numPr>
          <w:ilvl w:val="0"/>
          <w:numId w:val="4"/>
        </w:numPr>
      </w:pPr>
      <w:r w:rsidRPr="00417468">
        <w:t xml:space="preserve">I heard the Ohio channel well on Marion (my </w:t>
      </w:r>
      <w:r w:rsidR="00124964" w:rsidRPr="00417468">
        <w:t>second-choice</w:t>
      </w:r>
      <w:r w:rsidRPr="00417468">
        <w:t xml:space="preserve"> repeater) but I started the net at 9:30, and nobody responded, even when I called a station I’d heard. Obviously one-way audio</w:t>
      </w:r>
      <w:r w:rsidR="00124964">
        <w:t>.</w:t>
      </w:r>
      <w:r w:rsidRPr="00417468">
        <w:t xml:space="preserve"> </w:t>
      </w:r>
    </w:p>
    <w:p w14:paraId="535477A7" w14:textId="77777777" w:rsidR="00417468" w:rsidRPr="00417468" w:rsidRDefault="00417468" w:rsidP="00417468"/>
    <w:p w14:paraId="6A7F1177" w14:textId="43EF65DC" w:rsidR="00417468" w:rsidRPr="00417468" w:rsidRDefault="00124964" w:rsidP="00417468">
      <w:r>
        <w:t>I qu</w:t>
      </w:r>
      <w:r w:rsidR="00417468" w:rsidRPr="00417468">
        <w:t xml:space="preserve">ickly switched to Mt Gilead machine, which fortunately was </w:t>
      </w:r>
      <w:proofErr w:type="gramStart"/>
      <w:r w:rsidR="00417468" w:rsidRPr="00417468">
        <w:t>actually working</w:t>
      </w:r>
      <w:proofErr w:type="gramEnd"/>
      <w:r w:rsidR="00417468" w:rsidRPr="00417468">
        <w:t xml:space="preserve"> at the moment. Incoming audio was sometimes chopped (after the first couple words) but then it would come back </w:t>
      </w:r>
      <w:proofErr w:type="gramStart"/>
      <w:r w:rsidR="00417468" w:rsidRPr="00417468">
        <w:t>fairly well</w:t>
      </w:r>
      <w:proofErr w:type="gramEnd"/>
      <w:r w:rsidR="00417468" w:rsidRPr="00417468">
        <w:t xml:space="preserve">.  I don’t know (hard to troubleshoot DMR by listening) but I’d guess we were dropping the Internet connection briefly. </w:t>
      </w:r>
    </w:p>
    <w:p w14:paraId="27CDED3B" w14:textId="77777777" w:rsidR="00417468" w:rsidRPr="00417468" w:rsidRDefault="00417468" w:rsidP="00417468"/>
    <w:p w14:paraId="1C4659F8" w14:textId="77777777" w:rsidR="009970CA" w:rsidRDefault="00417468" w:rsidP="00417468">
      <w:r w:rsidRPr="00417468">
        <w:t>Overall it was rushed (I knew it would be) but we managed to skate through all ten districts</w:t>
      </w:r>
      <w:r w:rsidR="000F3F88">
        <w:t>, and that’s saying something for the dedication of our folks out there</w:t>
      </w:r>
      <w:r w:rsidRPr="00417468">
        <w:t xml:space="preserve">. </w:t>
      </w:r>
      <w:r w:rsidR="000F3F88">
        <w:t xml:space="preserve">After the state did its thing with sending out all the tones and getting the sirens all over the state a good workout, </w:t>
      </w:r>
      <w:r w:rsidRPr="00417468">
        <w:t xml:space="preserve">I had a straggle of another couple dozen guys come on afterward to check in, or recheck, etc. and only occasionally, one or the other side of a conversation would be dropped. I </w:t>
      </w:r>
      <w:proofErr w:type="gramStart"/>
      <w:r w:rsidRPr="00417468">
        <w:t>have to</w:t>
      </w:r>
      <w:proofErr w:type="gramEnd"/>
      <w:r w:rsidRPr="00417468">
        <w:t xml:space="preserve"> think that</w:t>
      </w:r>
      <w:r w:rsidR="00124964">
        <w:t xml:space="preserve"> it </w:t>
      </w:r>
      <w:r w:rsidR="000F3F88">
        <w:t>may have</w:t>
      </w:r>
      <w:r w:rsidR="00124964">
        <w:t xml:space="preserve"> be</w:t>
      </w:r>
      <w:r w:rsidR="000F3F88">
        <w:t>en</w:t>
      </w:r>
      <w:r w:rsidR="00124964">
        <w:t xml:space="preserve"> a connection to the </w:t>
      </w:r>
      <w:r w:rsidRPr="00417468">
        <w:t>Mt Gilead</w:t>
      </w:r>
      <w:r w:rsidR="00124964">
        <w:t xml:space="preserve"> repeater</w:t>
      </w:r>
      <w:r w:rsidRPr="00417468">
        <w:t>, but could have been flakey anywhere in the chain. So</w:t>
      </w:r>
      <w:r w:rsidR="00124964">
        <w:t>,</w:t>
      </w:r>
      <w:r w:rsidRPr="00417468">
        <w:t xml:space="preserve"> over</w:t>
      </w:r>
      <w:r w:rsidR="000F3F88">
        <w:t xml:space="preserve"> </w:t>
      </w:r>
      <w:r w:rsidRPr="00417468">
        <w:t>all I’d say it was</w:t>
      </w:r>
      <w:r w:rsidR="009970CA">
        <w:t xml:space="preserve"> a successful </w:t>
      </w:r>
      <w:r w:rsidRPr="00417468">
        <w:t>statewide</w:t>
      </w:r>
      <w:r w:rsidR="009970CA">
        <w:t xml:space="preserve"> test of the DMR system</w:t>
      </w:r>
      <w:r w:rsidRPr="00417468">
        <w:t xml:space="preserve">. </w:t>
      </w:r>
    </w:p>
    <w:p w14:paraId="35C32846" w14:textId="77777777" w:rsidR="00CD4513" w:rsidRDefault="00CD4513" w:rsidP="00CD4513"/>
    <w:p w14:paraId="0D6BFE2A" w14:textId="77777777" w:rsidR="00CD4513" w:rsidRDefault="00CD4513" w:rsidP="00CD4513"/>
    <w:p w14:paraId="0767653E" w14:textId="77777777" w:rsidR="00CD4513" w:rsidRDefault="00CD4513" w:rsidP="00CD4513"/>
    <w:p w14:paraId="3674DC0E" w14:textId="77777777" w:rsidR="00CD4513" w:rsidRDefault="00CD4513" w:rsidP="00CD4513"/>
    <w:p w14:paraId="2681274C" w14:textId="24A3AEC7"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2212B299" w14:textId="34F13715" w:rsidR="00417468" w:rsidRPr="00417468" w:rsidRDefault="00D90907" w:rsidP="00417468">
      <w:r w:rsidRPr="00D90907">
        <w:rPr>
          <w:i/>
        </w:rPr>
        <w:lastRenderedPageBreak/>
        <w:t>(From: N8SY…)</w:t>
      </w:r>
      <w:r>
        <w:t xml:space="preserve">  </w:t>
      </w:r>
      <w:r w:rsidR="009970CA">
        <w:t>W</w:t>
      </w:r>
      <w:r w:rsidR="00124964">
        <w:t>e will throw the kitchen sink at it if we need to in a real emergency, but</w:t>
      </w:r>
      <w:r w:rsidR="009970CA">
        <w:t xml:space="preserve">, as you can see by </w:t>
      </w:r>
      <w:r>
        <w:t>this</w:t>
      </w:r>
      <w:r w:rsidR="009970CA">
        <w:t xml:space="preserve"> report, we still have the </w:t>
      </w:r>
      <w:r w:rsidR="00124964">
        <w:t>need to TEST everything</w:t>
      </w:r>
      <w:r w:rsidR="000F3F88">
        <w:t xml:space="preserve"> when we have the opportunity</w:t>
      </w:r>
      <w:r w:rsidR="009970CA">
        <w:t xml:space="preserve">! Yes, we taxed the folks with several nets all in a row, but if we don’t test the systems </w:t>
      </w:r>
      <w:r>
        <w:t xml:space="preserve">and ourselves </w:t>
      </w:r>
      <w:r w:rsidR="009970CA">
        <w:t>when we have the opportunity</w:t>
      </w:r>
      <w:r w:rsidR="00BA0B8B">
        <w:t xml:space="preserve">, we won’t know what works and what doesn’t when that real time comes. We </w:t>
      </w:r>
      <w:r w:rsidR="00E46C8E">
        <w:t>proved that we still need to work on some connections around the state</w:t>
      </w:r>
      <w:r w:rsidR="00BA0B8B">
        <w:t xml:space="preserve">, but we also proved that our folks are able and willing to do what it takes to volunteer and help the citizens of Ohio. We were able to get the communications through, and that’s what </w:t>
      </w:r>
      <w:r>
        <w:t>it’s</w:t>
      </w:r>
      <w:r w:rsidR="00BA0B8B">
        <w:t xml:space="preserve"> all about!</w:t>
      </w:r>
      <w:r w:rsidR="000F3F88">
        <w:t xml:space="preserve"> </w:t>
      </w:r>
      <w:r>
        <w:t>Thanks everyone!!!</w:t>
      </w:r>
    </w:p>
    <w:p w14:paraId="5F3E42DB" w14:textId="77777777" w:rsidR="00333C49" w:rsidRPr="007105D9" w:rsidRDefault="00333C49" w:rsidP="007105D9"/>
    <w:bookmarkEnd w:id="37"/>
    <w:p w14:paraId="115EC219" w14:textId="77777777" w:rsidR="007105D9" w:rsidRPr="007105D9" w:rsidRDefault="00040A68" w:rsidP="007105D9">
      <w:pPr>
        <w:rPr>
          <w:b/>
          <w:i/>
          <w:sz w:val="28"/>
          <w:szCs w:val="28"/>
        </w:rPr>
      </w:pPr>
      <w:r>
        <w:rPr>
          <w:b/>
        </w:rPr>
        <w:pict w14:anchorId="0ECD415F">
          <v:rect id="_x0000_i1038" style="width:0;height:1.5pt" o:hralign="center" o:hrstd="t" o:hr="t" fillcolor="#a0a0a0" stroked="f"/>
        </w:pict>
      </w:r>
    </w:p>
    <w:p w14:paraId="7B48E0A4" w14:textId="77777777" w:rsidR="007105D9" w:rsidRPr="007105D9" w:rsidRDefault="007105D9" w:rsidP="007105D9">
      <w:pPr>
        <w:rPr>
          <w:b/>
          <w:i/>
          <w:sz w:val="28"/>
          <w:szCs w:val="28"/>
        </w:rPr>
      </w:pPr>
      <w:r w:rsidRPr="007105D9">
        <w:rPr>
          <w:b/>
          <w:i/>
          <w:sz w:val="28"/>
          <w:szCs w:val="28"/>
        </w:rPr>
        <w:t>Incident Command System (ICS) Training Schedule</w:t>
      </w:r>
    </w:p>
    <w:p w14:paraId="35DEF02F" w14:textId="77777777" w:rsidR="007105D9" w:rsidRPr="007105D9" w:rsidRDefault="007105D9" w:rsidP="007105D9"/>
    <w:p w14:paraId="44B1179C" w14:textId="77777777" w:rsidR="007105D9" w:rsidRPr="007105D9" w:rsidRDefault="007105D9" w:rsidP="007105D9">
      <w:r w:rsidRPr="007105D9">
        <w:t>All current trainings are listed on the Ohio EMA training calendar located at:</w:t>
      </w:r>
    </w:p>
    <w:p w14:paraId="58E3A206" w14:textId="77777777" w:rsidR="007105D9" w:rsidRPr="007105D9" w:rsidRDefault="00040A68" w:rsidP="007105D9">
      <w:pPr>
        <w:jc w:val="center"/>
        <w:rPr>
          <w:color w:val="0563C1" w:themeColor="hyperlink"/>
          <w:u w:val="single"/>
        </w:rPr>
      </w:pPr>
      <w:hyperlink r:id="rId102" w:history="1">
        <w:r w:rsidR="007105D9" w:rsidRPr="007105D9">
          <w:rPr>
            <w:color w:val="0563C1" w:themeColor="hyperlink"/>
            <w:u w:val="single"/>
          </w:rPr>
          <w:t>https://webeoctraining.dps.ohio.gov/TrainingAndExercise/courselist.aspx</w:t>
        </w:r>
      </w:hyperlink>
    </w:p>
    <w:p w14:paraId="2FCB9EAA" w14:textId="77777777" w:rsidR="007105D9" w:rsidRPr="007105D9" w:rsidRDefault="007105D9" w:rsidP="007105D9">
      <w:pPr>
        <w:rPr>
          <w:color w:val="0563C1" w:themeColor="hyperlink"/>
          <w:sz w:val="20"/>
          <w:szCs w:val="20"/>
          <w:u w:val="single"/>
        </w:rPr>
      </w:pPr>
    </w:p>
    <w:p w14:paraId="3192BB79" w14:textId="77777777" w:rsidR="007105D9" w:rsidRPr="007105D9" w:rsidRDefault="007105D9" w:rsidP="007105D9">
      <w:r w:rsidRPr="007105D9">
        <w:t xml:space="preserve">I’ve been asked to also include a link to the Kentucky EMA training calendar as </w:t>
      </w:r>
      <w:proofErr w:type="gramStart"/>
      <w:r w:rsidRPr="007105D9">
        <w:t>well..</w:t>
      </w:r>
      <w:proofErr w:type="gramEnd"/>
      <w:r w:rsidRPr="007105D9">
        <w:t xml:space="preserve"> </w:t>
      </w:r>
    </w:p>
    <w:p w14:paraId="652ED105" w14:textId="77777777" w:rsidR="007105D9" w:rsidRPr="007105D9" w:rsidRDefault="007105D9" w:rsidP="007105D9"/>
    <w:p w14:paraId="50159245" w14:textId="77777777" w:rsidR="007105D9" w:rsidRPr="007105D9" w:rsidRDefault="00040A68" w:rsidP="007105D9">
      <w:pPr>
        <w:jc w:val="center"/>
      </w:pPr>
      <w:hyperlink r:id="rId103" w:history="1">
        <w:r w:rsidR="007105D9" w:rsidRPr="007105D9">
          <w:rPr>
            <w:color w:val="0563C1" w:themeColor="hyperlink"/>
            <w:u w:val="single"/>
          </w:rPr>
          <w:t>https://kyem.ky.gov/training/Pages/default.aspx</w:t>
        </w:r>
      </w:hyperlink>
    </w:p>
    <w:p w14:paraId="669938A8" w14:textId="77777777" w:rsidR="007105D9" w:rsidRPr="007105D9" w:rsidRDefault="00040A68" w:rsidP="007105D9">
      <w:pPr>
        <w:jc w:val="center"/>
      </w:pPr>
      <w:hyperlink r:id="rId104" w:history="1">
        <w:r w:rsidR="007105D9" w:rsidRPr="007105D9">
          <w:rPr>
            <w:color w:val="0563C1" w:themeColor="hyperlink"/>
            <w:u w:val="single"/>
          </w:rPr>
          <w:t>https://sites.google.com/site/ccoemtraining/home</w:t>
        </w:r>
      </w:hyperlink>
      <w:r w:rsidR="007105D9" w:rsidRPr="007105D9">
        <w:t xml:space="preserve"> </w:t>
      </w:r>
    </w:p>
    <w:p w14:paraId="1F1F6BD6" w14:textId="77777777" w:rsidR="007105D9" w:rsidRPr="007105D9" w:rsidRDefault="007105D9" w:rsidP="007105D9">
      <w:pPr>
        <w:rPr>
          <w:color w:val="0563C1" w:themeColor="hyperlink"/>
          <w:sz w:val="20"/>
          <w:szCs w:val="20"/>
          <w:u w:val="single"/>
        </w:rPr>
      </w:pPr>
    </w:p>
    <w:p w14:paraId="1378AC50" w14:textId="77777777" w:rsidR="007105D9" w:rsidRPr="007105D9" w:rsidRDefault="007105D9" w:rsidP="007105D9">
      <w:r w:rsidRPr="007105D9">
        <w:rPr>
          <w:noProof/>
        </w:rPr>
        <w:drawing>
          <wp:anchor distT="0" distB="0" distL="114300" distR="114300" simplePos="0" relativeHeight="252946432" behindDoc="1" locked="0" layoutInCell="1" allowOverlap="1" wp14:anchorId="261F1753" wp14:editId="11CE9F73">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7773C0D" w14:textId="77777777" w:rsidR="007105D9" w:rsidRPr="007105D9" w:rsidRDefault="007105D9" w:rsidP="007105D9">
      <w:pPr>
        <w:rPr>
          <w:color w:val="0563C1" w:themeColor="hyperlink"/>
          <w:sz w:val="20"/>
          <w:szCs w:val="20"/>
          <w:u w:val="single"/>
        </w:rPr>
      </w:pPr>
    </w:p>
    <w:p w14:paraId="3D8FC711" w14:textId="77777777" w:rsidR="00AF5C24" w:rsidRDefault="007105D9" w:rsidP="00AF5C24">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418AAFBA" w14:textId="77777777" w:rsidR="00CD4513" w:rsidRDefault="00CD4513" w:rsidP="007105D9"/>
    <w:p w14:paraId="54478109" w14:textId="635EA91D" w:rsidR="007105D9" w:rsidRPr="007105D9" w:rsidRDefault="007105D9" w:rsidP="007105D9">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562E0697" w14:textId="77777777" w:rsidR="007105D9" w:rsidRPr="007105D9" w:rsidRDefault="007105D9" w:rsidP="007105D9">
      <w:pPr>
        <w:rPr>
          <w:b/>
          <w:bCs/>
        </w:rPr>
      </w:pPr>
    </w:p>
    <w:p w14:paraId="3EBFC445" w14:textId="77777777" w:rsidR="007105D9" w:rsidRPr="007105D9" w:rsidRDefault="007105D9" w:rsidP="007105D9">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5DD956BE" w14:textId="77777777" w:rsidR="007105D9" w:rsidRPr="007105D9" w:rsidRDefault="007105D9" w:rsidP="007105D9">
      <w:pPr>
        <w:rPr>
          <w:color w:val="0563C1" w:themeColor="hyperlink"/>
          <w:sz w:val="20"/>
          <w:szCs w:val="20"/>
          <w:u w:val="single"/>
        </w:rPr>
      </w:pPr>
    </w:p>
    <w:p w14:paraId="75E1A265" w14:textId="77777777" w:rsidR="007105D9" w:rsidRPr="007105D9" w:rsidRDefault="007105D9" w:rsidP="007105D9">
      <w:pPr>
        <w:jc w:val="center"/>
      </w:pPr>
      <w:bookmarkStart w:id="40" w:name="_Hlk2796083"/>
      <w:r w:rsidRPr="007105D9">
        <w:t>#########</w:t>
      </w:r>
    </w:p>
    <w:p w14:paraId="6C1FE1B1" w14:textId="77777777" w:rsidR="007105D9" w:rsidRPr="007105D9" w:rsidRDefault="007105D9" w:rsidP="007105D9">
      <w:pPr>
        <w:rPr>
          <w:b/>
          <w:bCs/>
          <w:i/>
        </w:rPr>
      </w:pPr>
    </w:p>
    <w:p w14:paraId="1E223DD0" w14:textId="77777777" w:rsidR="007105D9" w:rsidRPr="007105D9" w:rsidRDefault="007105D9" w:rsidP="007105D9">
      <w:pPr>
        <w:rPr>
          <w:b/>
          <w:bCs/>
          <w:i/>
          <w:sz w:val="28"/>
          <w:szCs w:val="28"/>
        </w:rPr>
      </w:pPr>
      <w:bookmarkStart w:id="41" w:name="DHSOEC"/>
      <w:bookmarkEnd w:id="40"/>
      <w:bookmarkEnd w:id="41"/>
      <w:r w:rsidRPr="007105D9">
        <w:rPr>
          <w:b/>
          <w:bCs/>
          <w:i/>
          <w:iCs/>
          <w:sz w:val="28"/>
          <w:szCs w:val="28"/>
        </w:rPr>
        <w:t>The Department of Homeland Security (DHS) Returns to Provide Auxiliary Communications (AUXCOMM) Training in Conjunction with Hamvention® 2019</w:t>
      </w:r>
    </w:p>
    <w:p w14:paraId="22AA0771" w14:textId="77777777" w:rsidR="007105D9" w:rsidRPr="007105D9" w:rsidRDefault="007105D9" w:rsidP="007105D9">
      <w:pPr>
        <w:rPr>
          <w:bCs/>
        </w:rPr>
      </w:pPr>
    </w:p>
    <w:p w14:paraId="179D09C9" w14:textId="3B27D73F" w:rsidR="007105D9" w:rsidRDefault="007105D9" w:rsidP="007105D9">
      <w:pPr>
        <w:rPr>
          <w:bCs/>
        </w:rPr>
      </w:pPr>
      <w:r w:rsidRPr="007105D9">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58270260" w14:textId="77777777" w:rsidR="00CD4513" w:rsidRDefault="00CD4513" w:rsidP="00CD4513"/>
    <w:p w14:paraId="00A5156E" w14:textId="77777777" w:rsidR="00CD4513" w:rsidRDefault="00CD4513" w:rsidP="00CD4513"/>
    <w:p w14:paraId="59260F76" w14:textId="77777777" w:rsidR="00CD4513" w:rsidRDefault="00CD4513" w:rsidP="00CD4513"/>
    <w:p w14:paraId="00844585" w14:textId="5833E005" w:rsidR="00CD4513" w:rsidRPr="00993649" w:rsidRDefault="00040A68" w:rsidP="00CD4513">
      <w:pPr>
        <w:rPr>
          <w:sz w:val="20"/>
          <w:szCs w:val="20"/>
          <w:u w:val="single"/>
        </w:rPr>
      </w:pPr>
      <w:hyperlink w:anchor="top" w:history="1">
        <w:r w:rsidR="00CD4513" w:rsidRPr="00993649">
          <w:rPr>
            <w:rStyle w:val="Hyperlink"/>
            <w:sz w:val="20"/>
            <w:szCs w:val="20"/>
          </w:rPr>
          <w:t>TOP</w:t>
        </w:r>
      </w:hyperlink>
      <w:r w:rsidR="00CD4513" w:rsidRPr="00993649">
        <w:rPr>
          <w:sz w:val="20"/>
          <w:szCs w:val="20"/>
          <w:u w:val="single"/>
        </w:rPr>
        <w:t xml:space="preserve"> ^</w:t>
      </w:r>
    </w:p>
    <w:p w14:paraId="7E8D10E6" w14:textId="77777777" w:rsidR="007105D9" w:rsidRPr="007105D9" w:rsidRDefault="007105D9" w:rsidP="007105D9">
      <w:pPr>
        <w:rPr>
          <w:bCs/>
        </w:rPr>
      </w:pPr>
      <w:r w:rsidRPr="007105D9">
        <w:rPr>
          <w:bCs/>
        </w:rPr>
        <w:lastRenderedPageBreak/>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04CE4031" w14:textId="77777777" w:rsidR="007105D9" w:rsidRPr="007105D9" w:rsidRDefault="007105D9" w:rsidP="007105D9">
      <w:pPr>
        <w:rPr>
          <w:b/>
          <w:bCs/>
          <w:i/>
          <w:iCs/>
        </w:rPr>
      </w:pPr>
    </w:p>
    <w:p w14:paraId="77815C5B" w14:textId="77777777" w:rsidR="007105D9" w:rsidRPr="007105D9" w:rsidRDefault="007105D9" w:rsidP="007105D9">
      <w:pPr>
        <w:rPr>
          <w:bCs/>
        </w:rPr>
      </w:pPr>
      <w:r w:rsidRPr="007105D9">
        <w:rPr>
          <w:b/>
          <w:bCs/>
          <w:i/>
          <w:iCs/>
        </w:rPr>
        <w:t xml:space="preserve">Registration for this course is ongoing:  </w:t>
      </w:r>
      <w:r w:rsidRPr="007105D9">
        <w:rPr>
          <w:bCs/>
        </w:rPr>
        <w:t xml:space="preserve">Students wishing to attend the DHS Auxiliary Communications (AuxComm) Course must meet all prerequisites and provide electronic/scanned images of the following required documents prior to 1 May 2019: </w:t>
      </w:r>
    </w:p>
    <w:p w14:paraId="38C116FB" w14:textId="77777777" w:rsidR="007105D9" w:rsidRPr="007105D9" w:rsidRDefault="007105D9" w:rsidP="007105D9">
      <w:pPr>
        <w:rPr>
          <w:b/>
          <w:bCs/>
          <w:u w:val="single"/>
        </w:rPr>
      </w:pPr>
    </w:p>
    <w:p w14:paraId="629B61D7" w14:textId="77777777" w:rsidR="007105D9" w:rsidRPr="007105D9" w:rsidRDefault="007105D9" w:rsidP="007105D9">
      <w:pPr>
        <w:rPr>
          <w:b/>
          <w:bCs/>
          <w:u w:val="single"/>
        </w:rPr>
      </w:pPr>
      <w:r w:rsidRPr="007105D9">
        <w:rPr>
          <w:b/>
          <w:bCs/>
          <w:u w:val="single"/>
        </w:rPr>
        <w:t>Prerequisites:</w:t>
      </w:r>
    </w:p>
    <w:p w14:paraId="7E0559F5" w14:textId="77777777" w:rsidR="007105D9" w:rsidRPr="007105D9" w:rsidRDefault="007105D9" w:rsidP="00E407BB">
      <w:pPr>
        <w:numPr>
          <w:ilvl w:val="0"/>
          <w:numId w:val="3"/>
        </w:numPr>
        <w:rPr>
          <w:b/>
          <w:bCs/>
          <w:u w:val="single"/>
        </w:rPr>
      </w:pPr>
      <w:r w:rsidRPr="007105D9">
        <w:rPr>
          <w:bCs/>
        </w:rPr>
        <w:t xml:space="preserve">A signed copy of your current valid FCC issued amateur radio license </w:t>
      </w:r>
    </w:p>
    <w:p w14:paraId="403FC401" w14:textId="2EBD43D1" w:rsidR="007105D9" w:rsidRPr="00AF5C24" w:rsidRDefault="007105D9" w:rsidP="00E407BB">
      <w:pPr>
        <w:numPr>
          <w:ilvl w:val="0"/>
          <w:numId w:val="3"/>
        </w:numPr>
        <w:rPr>
          <w:bCs/>
        </w:rPr>
      </w:pPr>
      <w:r w:rsidRPr="00AF5C24">
        <w:rPr>
          <w:bCs/>
        </w:rPr>
        <w:t>IS-100 certificate (FEMA issued)</w:t>
      </w:r>
      <w:r w:rsidR="00AF5C24" w:rsidRPr="00AF5C24">
        <w:rPr>
          <w:bCs/>
        </w:rPr>
        <w:t xml:space="preserve">, </w:t>
      </w:r>
      <w:r w:rsidRPr="00AF5C24">
        <w:rPr>
          <w:bCs/>
        </w:rPr>
        <w:t>IS-200 certificate (FEMA issued)</w:t>
      </w:r>
      <w:r w:rsidR="00AF5C24" w:rsidRPr="00AF5C24">
        <w:rPr>
          <w:bCs/>
        </w:rPr>
        <w:t xml:space="preserve">, </w:t>
      </w:r>
      <w:r w:rsidRPr="00AF5C24">
        <w:rPr>
          <w:bCs/>
        </w:rPr>
        <w:t>IS-700 certificate (FEMA issued)</w:t>
      </w:r>
      <w:r w:rsidR="00AF5C24">
        <w:rPr>
          <w:bCs/>
        </w:rPr>
        <w:t>,</w:t>
      </w:r>
    </w:p>
    <w:p w14:paraId="1EC07E7F" w14:textId="7254C8DC" w:rsidR="007105D9" w:rsidRPr="00AF5C24" w:rsidRDefault="007105D9" w:rsidP="00E407BB">
      <w:pPr>
        <w:numPr>
          <w:ilvl w:val="0"/>
          <w:numId w:val="3"/>
        </w:numPr>
        <w:rPr>
          <w:bCs/>
        </w:rPr>
      </w:pPr>
      <w:r w:rsidRPr="00AF5C24">
        <w:rPr>
          <w:bCs/>
        </w:rPr>
        <w:t>IS-800 certificate (FEMA issued)</w:t>
      </w:r>
      <w:r w:rsidR="00AF5C24" w:rsidRPr="00AF5C24">
        <w:rPr>
          <w:bCs/>
        </w:rPr>
        <w:t xml:space="preserve">, </w:t>
      </w:r>
      <w:r w:rsidR="0023236B">
        <w:rPr>
          <w:bCs/>
        </w:rPr>
        <w:t>and t</w:t>
      </w:r>
      <w:r w:rsidRPr="00AF5C24">
        <w:rPr>
          <w:bCs/>
        </w:rPr>
        <w:t>he name of the public safety entity, and its contact information, that you would support upon completing this course</w:t>
      </w:r>
    </w:p>
    <w:p w14:paraId="59C18BF4" w14:textId="77777777" w:rsidR="007105D9" w:rsidRPr="007105D9" w:rsidRDefault="007105D9" w:rsidP="007105D9">
      <w:pPr>
        <w:rPr>
          <w:color w:val="0563C1" w:themeColor="hyperlink"/>
          <w:sz w:val="20"/>
          <w:szCs w:val="20"/>
          <w:u w:val="single"/>
        </w:rPr>
      </w:pPr>
    </w:p>
    <w:p w14:paraId="7122E3DB" w14:textId="77777777" w:rsidR="007105D9" w:rsidRPr="007105D9" w:rsidRDefault="007105D9" w:rsidP="007105D9">
      <w:pPr>
        <w:rPr>
          <w:bCs/>
        </w:rPr>
      </w:pPr>
      <w:r w:rsidRPr="007105D9">
        <w:rPr>
          <w:bCs/>
        </w:rPr>
        <w:t xml:space="preserve">Please scan copies of this information, attached it to an email, and then send to </w:t>
      </w:r>
      <w:hyperlink r:id="rId106" w:history="1">
        <w:r w:rsidRPr="007105D9">
          <w:rPr>
            <w:bCs/>
            <w:color w:val="0563C1" w:themeColor="hyperlink"/>
            <w:u w:val="single"/>
          </w:rPr>
          <w:t>COMU@hq.dhs.gov</w:t>
        </w:r>
      </w:hyperlink>
      <w:r w:rsidRPr="007105D9">
        <w:rPr>
          <w:bCs/>
        </w:rPr>
        <w:t xml:space="preserve">.  In the subject line, please put Hamvention AUXCOMM.  Your information will be reviewed, and a reply sent back to you indicating that you have been given a seat in the course. </w:t>
      </w:r>
    </w:p>
    <w:p w14:paraId="628C4F0E" w14:textId="77777777" w:rsidR="007105D9" w:rsidRPr="007105D9" w:rsidRDefault="007105D9" w:rsidP="007105D9">
      <w:pPr>
        <w:rPr>
          <w:bCs/>
        </w:rPr>
      </w:pPr>
    </w:p>
    <w:p w14:paraId="3BC1A7B9" w14:textId="77777777" w:rsidR="007105D9" w:rsidRPr="007105D9" w:rsidRDefault="007105D9" w:rsidP="007105D9">
      <w:pPr>
        <w:rPr>
          <w:bCs/>
        </w:rPr>
      </w:pPr>
      <w:r w:rsidRPr="007105D9">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107" w:history="1">
        <w:r w:rsidRPr="007105D9">
          <w:rPr>
            <w:bCs/>
            <w:color w:val="0563C1" w:themeColor="hyperlink"/>
            <w:u w:val="single"/>
          </w:rPr>
          <w:t>COMU@hq.dhs.gov</w:t>
        </w:r>
      </w:hyperlink>
      <w:r w:rsidRPr="007105D9">
        <w:rPr>
          <w:bCs/>
        </w:rPr>
        <w:t xml:space="preserve">.  </w:t>
      </w:r>
    </w:p>
    <w:p w14:paraId="0F4C43AB" w14:textId="77777777" w:rsidR="007105D9" w:rsidRPr="007105D9" w:rsidRDefault="007105D9" w:rsidP="007105D9">
      <w:pPr>
        <w:rPr>
          <w:bCs/>
        </w:rPr>
      </w:pPr>
    </w:p>
    <w:p w14:paraId="7BCCBA54" w14:textId="77777777" w:rsidR="007105D9" w:rsidRPr="007105D9" w:rsidRDefault="007105D9" w:rsidP="007105D9">
      <w:pPr>
        <w:rPr>
          <w:bCs/>
        </w:rPr>
      </w:pPr>
      <w:r w:rsidRPr="007105D9">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5BF6E387" w14:textId="77777777" w:rsidR="0023236B" w:rsidRDefault="0023236B" w:rsidP="0023236B"/>
    <w:p w14:paraId="5E63510A" w14:textId="77777777" w:rsidR="007105D9" w:rsidRPr="007105D9" w:rsidRDefault="00040A68" w:rsidP="007105D9">
      <w:pPr>
        <w:rPr>
          <w:b/>
          <w:bCs/>
          <w:i/>
          <w:color w:val="000000" w:themeColor="text1"/>
          <w:sz w:val="28"/>
          <w:szCs w:val="28"/>
        </w:rPr>
      </w:pPr>
      <w:r>
        <w:rPr>
          <w:b/>
        </w:rPr>
        <w:pict w14:anchorId="73519E5E">
          <v:rect id="_x0000_i1039" style="width:0;height:1.5pt" o:hralign="center" o:hrstd="t" o:hr="t" fillcolor="#a0a0a0" stroked="f"/>
        </w:pict>
      </w:r>
    </w:p>
    <w:p w14:paraId="2328E33F" w14:textId="77777777" w:rsidR="007105D9" w:rsidRPr="007105D9" w:rsidRDefault="007105D9" w:rsidP="007105D9">
      <w:pPr>
        <w:rPr>
          <w:b/>
          <w:bCs/>
          <w:i/>
          <w:color w:val="000000" w:themeColor="text1"/>
          <w:sz w:val="28"/>
          <w:szCs w:val="28"/>
        </w:rPr>
      </w:pPr>
      <w:r w:rsidRPr="007105D9">
        <w:rPr>
          <w:noProof/>
          <w:color w:val="000000" w:themeColor="text1"/>
        </w:rPr>
        <w:drawing>
          <wp:anchor distT="0" distB="0" distL="0" distR="0" simplePos="0" relativeHeight="252951552" behindDoc="1" locked="0" layoutInCell="1" allowOverlap="0" wp14:anchorId="3EC7BF84" wp14:editId="100B0266">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5D9">
        <w:rPr>
          <w:b/>
          <w:bCs/>
          <w:i/>
          <w:color w:val="000000" w:themeColor="text1"/>
          <w:sz w:val="28"/>
          <w:szCs w:val="28"/>
        </w:rPr>
        <w:t>2019 Ohio NVIS Day</w:t>
      </w:r>
    </w:p>
    <w:p w14:paraId="72A2AFF7" w14:textId="77777777" w:rsidR="007105D9" w:rsidRPr="007105D9" w:rsidRDefault="007105D9" w:rsidP="007105D9">
      <w:pPr>
        <w:rPr>
          <w:b/>
          <w:i/>
          <w:color w:val="000000" w:themeColor="text1"/>
        </w:rPr>
      </w:pPr>
    </w:p>
    <w:p w14:paraId="66458CE4" w14:textId="453BBE94" w:rsidR="007105D9" w:rsidRPr="007105D9" w:rsidRDefault="007105D9" w:rsidP="007105D9">
      <w:pPr>
        <w:rPr>
          <w:color w:val="0563C1" w:themeColor="hyperlink"/>
          <w:sz w:val="20"/>
          <w:szCs w:val="20"/>
          <w:u w:val="single"/>
        </w:rPr>
      </w:pPr>
      <w:r w:rsidRPr="007105D9">
        <w:rPr>
          <w:color w:val="000000" w:themeColor="text1"/>
        </w:rPr>
        <w:t xml:space="preserve">Hey everyone, Stan, N8BHL has let me know that the date for NVIS Day is scheduled for </w:t>
      </w:r>
      <w:r w:rsidRPr="007105D9">
        <w:rPr>
          <w:b/>
          <w:color w:val="000000" w:themeColor="text1"/>
        </w:rPr>
        <w:t>Saturday, April 27th</w:t>
      </w:r>
      <w:r w:rsidRPr="007105D9">
        <w:rPr>
          <w:color w:val="000000" w:themeColor="text1"/>
        </w:rPr>
        <w:t>. Are you ready? Start your planning now!</w:t>
      </w:r>
      <w:r w:rsidRPr="007105D9">
        <w:rPr>
          <w:color w:val="000000" w:themeColor="text1"/>
        </w:rPr>
        <w:br/>
      </w:r>
    </w:p>
    <w:p w14:paraId="153AF1E7" w14:textId="04993DEE" w:rsidR="007105D9" w:rsidRPr="007105D9" w:rsidRDefault="007105D9" w:rsidP="007105D9">
      <w:pPr>
        <w:rPr>
          <w:color w:val="000000" w:themeColor="text1"/>
        </w:rPr>
      </w:pPr>
      <w:r w:rsidRPr="007105D9">
        <w:rPr>
          <w:color w:val="000000" w:themeColor="text1"/>
        </w:rPr>
        <w:t xml:space="preserve">Like years past, we are planning on having the operation run from 10 – 4 EDT. Take a lunch break, enjoy each other’s company. </w:t>
      </w:r>
    </w:p>
    <w:p w14:paraId="115EF40D" w14:textId="77777777" w:rsidR="007105D9" w:rsidRPr="007105D9" w:rsidRDefault="007105D9" w:rsidP="007105D9">
      <w:pPr>
        <w:rPr>
          <w:sz w:val="20"/>
          <w:szCs w:val="20"/>
          <w:u w:val="single"/>
        </w:rPr>
      </w:pPr>
    </w:p>
    <w:p w14:paraId="02C554FE" w14:textId="77777777" w:rsidR="007105D9" w:rsidRPr="007105D9" w:rsidRDefault="007105D9" w:rsidP="007105D9">
      <w:pPr>
        <w:rPr>
          <w:color w:val="000000" w:themeColor="text1"/>
        </w:rPr>
      </w:pPr>
      <w:r w:rsidRPr="007105D9">
        <w:rPr>
          <w:color w:val="000000" w:themeColor="text1"/>
        </w:rPr>
        <w:t>Transmit power should stay at 100 watts for accurate signal comparison. You may operate anywhere, home, club, portable. </w:t>
      </w:r>
      <w:r w:rsidRPr="007105D9">
        <w:rPr>
          <w:color w:val="000000" w:themeColor="text1"/>
        </w:rPr>
        <w:br/>
      </w:r>
    </w:p>
    <w:p w14:paraId="6CF5BACC" w14:textId="7264C7C5" w:rsidR="007105D9" w:rsidRDefault="007105D9" w:rsidP="007105D9">
      <w:pPr>
        <w:rPr>
          <w:color w:val="000000" w:themeColor="text1"/>
        </w:rPr>
      </w:pPr>
      <w:r w:rsidRPr="007105D9">
        <w:rPr>
          <w:color w:val="000000" w:themeColor="text1"/>
        </w:rPr>
        <w:t xml:space="preserve">Want to know more about what NVIS is? </w:t>
      </w:r>
      <w:hyperlink r:id="rId109" w:history="1">
        <w:r w:rsidRPr="007105D9">
          <w:rPr>
            <w:color w:val="0563C1" w:themeColor="hyperlink"/>
            <w:u w:val="single"/>
          </w:rPr>
          <w:t>http://arrl-ohio.org/SEC/nvis.html</w:t>
        </w:r>
      </w:hyperlink>
      <w:r w:rsidRPr="007105D9">
        <w:rPr>
          <w:color w:val="000000" w:themeColor="text1"/>
        </w:rPr>
        <w:t xml:space="preserve">   Learn all about Near Vertical Incident Scattering and how you can easily put up a NVIS antenna and participate in this great exercise.</w:t>
      </w:r>
    </w:p>
    <w:p w14:paraId="3B96487B" w14:textId="77777777" w:rsidR="00062933" w:rsidRDefault="00062933" w:rsidP="00062933"/>
    <w:p w14:paraId="0C5D8CFD" w14:textId="77777777" w:rsidR="00062933" w:rsidRDefault="00062933" w:rsidP="00062933"/>
    <w:p w14:paraId="38624ABC" w14:textId="77777777" w:rsidR="00062933" w:rsidRDefault="00062933" w:rsidP="00062933"/>
    <w:p w14:paraId="19F0AC4E" w14:textId="77777777" w:rsidR="00062933" w:rsidRDefault="00062933" w:rsidP="00062933"/>
    <w:p w14:paraId="75BADD0E" w14:textId="77777777" w:rsidR="00062933" w:rsidRDefault="00062933" w:rsidP="00062933"/>
    <w:p w14:paraId="73D751E3" w14:textId="77777777" w:rsidR="00062933" w:rsidRDefault="00062933" w:rsidP="00062933"/>
    <w:p w14:paraId="4ECB6902" w14:textId="77777777" w:rsidR="00062933" w:rsidRDefault="00062933" w:rsidP="00062933"/>
    <w:p w14:paraId="547B8306" w14:textId="266D6BC0" w:rsidR="00062933" w:rsidRPr="00993649" w:rsidRDefault="00040A68" w:rsidP="00062933">
      <w:pPr>
        <w:rPr>
          <w:sz w:val="20"/>
          <w:szCs w:val="20"/>
          <w:u w:val="single"/>
        </w:rPr>
      </w:pPr>
      <w:hyperlink w:anchor="top" w:history="1">
        <w:r w:rsidR="00062933" w:rsidRPr="00993649">
          <w:rPr>
            <w:rStyle w:val="Hyperlink"/>
            <w:sz w:val="20"/>
            <w:szCs w:val="20"/>
          </w:rPr>
          <w:t>TOP</w:t>
        </w:r>
      </w:hyperlink>
      <w:r w:rsidR="00062933" w:rsidRPr="00993649">
        <w:rPr>
          <w:sz w:val="20"/>
          <w:szCs w:val="20"/>
          <w:u w:val="single"/>
        </w:rPr>
        <w:t xml:space="preserve"> ^</w:t>
      </w:r>
    </w:p>
    <w:p w14:paraId="2A0C04C5" w14:textId="77777777" w:rsidR="007105D9" w:rsidRPr="007105D9" w:rsidRDefault="00040A68" w:rsidP="007105D9">
      <w:pPr>
        <w:rPr>
          <w:b/>
          <w:i/>
          <w:color w:val="000000" w:themeColor="text1"/>
          <w:sz w:val="28"/>
          <w:szCs w:val="28"/>
        </w:rPr>
      </w:pPr>
      <w:r>
        <w:lastRenderedPageBreak/>
        <w:pict w14:anchorId="1D357995">
          <v:rect id="_x0000_i1040" style="width:0;height:1.5pt" o:hralign="center" o:hrstd="t" o:hr="t" fillcolor="#a0a0a0" stroked="f"/>
        </w:pict>
      </w:r>
    </w:p>
    <w:p w14:paraId="2A1FB955" w14:textId="77777777" w:rsidR="007105D9" w:rsidRPr="007105D9" w:rsidRDefault="007105D9" w:rsidP="007105D9">
      <w:pPr>
        <w:rPr>
          <w:color w:val="000000" w:themeColor="text1"/>
        </w:rPr>
      </w:pPr>
      <w:r w:rsidRPr="007105D9">
        <w:rPr>
          <w:b/>
          <w:i/>
          <w:color w:val="000000" w:themeColor="text1"/>
          <w:sz w:val="28"/>
          <w:szCs w:val="28"/>
        </w:rPr>
        <w:t>Weather Underground and Other Ham Weather Stations</w:t>
      </w:r>
    </w:p>
    <w:p w14:paraId="1E15BB76" w14:textId="77777777" w:rsidR="007105D9" w:rsidRPr="007105D9" w:rsidRDefault="007105D9" w:rsidP="007105D9">
      <w:pPr>
        <w:rPr>
          <w:color w:val="000000" w:themeColor="text1"/>
        </w:rPr>
      </w:pPr>
    </w:p>
    <w:p w14:paraId="42C55F94" w14:textId="30AED7DE" w:rsidR="007105D9" w:rsidRPr="007105D9" w:rsidRDefault="007105D9" w:rsidP="007105D9">
      <w:pPr>
        <w:rPr>
          <w:color w:val="000000" w:themeColor="text1"/>
        </w:rPr>
      </w:pPr>
      <w:r w:rsidRPr="007105D9">
        <w:rPr>
          <w:noProof/>
        </w:rPr>
        <w:drawing>
          <wp:anchor distT="0" distB="0" distL="114300" distR="114300" simplePos="0" relativeHeight="252949504" behindDoc="1" locked="0" layoutInCell="1" allowOverlap="1" wp14:anchorId="1167B58F" wp14:editId="09760C2C">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Have you visited the webpage to see all the Weather Underground stations yet? It’s </w:t>
      </w:r>
      <w:proofErr w:type="gramStart"/>
      <w:r w:rsidRPr="007105D9">
        <w:rPr>
          <w:color w:val="000000" w:themeColor="text1"/>
        </w:rPr>
        <w:t>really fun</w:t>
      </w:r>
      <w:proofErr w:type="gramEnd"/>
      <w:r w:rsidRPr="007105D9">
        <w:rPr>
          <w:color w:val="000000" w:themeColor="text1"/>
        </w:rPr>
        <w:t xml:space="preserve"> to see just how much </w:t>
      </w:r>
      <w:proofErr w:type="spellStart"/>
      <w:r w:rsidRPr="007105D9">
        <w:rPr>
          <w:color w:val="000000" w:themeColor="text1"/>
        </w:rPr>
        <w:t>th</w:t>
      </w:r>
      <w:proofErr w:type="spellEnd"/>
      <w:r w:rsidRPr="007105D9">
        <w:rPr>
          <w:color w:val="000000" w:themeColor="text1"/>
        </w:rPr>
        <w:t xml:space="preserve"> e weather varies across the state and this gives you access to each individual station very quickly and easily</w:t>
      </w:r>
      <w:r w:rsidRPr="007105D9">
        <w:rPr>
          <w:noProof/>
        </w:rPr>
        <w:drawing>
          <wp:anchor distT="0" distB="0" distL="114300" distR="114300" simplePos="0" relativeHeight="252950528" behindDoc="1" locked="0" layoutInCell="1" allowOverlap="1" wp14:anchorId="4FE9E513" wp14:editId="5B05F99E">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 </w:t>
      </w:r>
    </w:p>
    <w:p w14:paraId="28F09612" w14:textId="77777777" w:rsidR="007105D9" w:rsidRPr="007105D9" w:rsidRDefault="007105D9" w:rsidP="007105D9">
      <w:pPr>
        <w:rPr>
          <w:color w:val="0563C1" w:themeColor="hyperlink"/>
          <w:sz w:val="20"/>
          <w:szCs w:val="20"/>
          <w:u w:val="single"/>
        </w:rPr>
      </w:pPr>
    </w:p>
    <w:p w14:paraId="30B9FA32" w14:textId="467922F3" w:rsidR="007105D9" w:rsidRPr="007105D9" w:rsidRDefault="007105D9" w:rsidP="007105D9">
      <w:pPr>
        <w:rPr>
          <w:color w:val="000000" w:themeColor="text1"/>
        </w:rPr>
      </w:pPr>
      <w:r w:rsidRPr="007105D9">
        <w:rPr>
          <w:color w:val="000000" w:themeColor="text1"/>
        </w:rPr>
        <w:t xml:space="preserve">It seems that our list of stations is growing </w:t>
      </w:r>
      <w:r w:rsidR="00690232">
        <w:rPr>
          <w:color w:val="000000" w:themeColor="text1"/>
        </w:rPr>
        <w:t>all the time</w:t>
      </w:r>
      <w:r w:rsidRPr="007105D9">
        <w:rPr>
          <w:color w:val="000000" w:themeColor="text1"/>
        </w:rPr>
        <w:t xml:space="preserve">! </w:t>
      </w:r>
      <w:r w:rsidR="00690232">
        <w:rPr>
          <w:color w:val="000000" w:themeColor="text1"/>
        </w:rPr>
        <w:t>W</w:t>
      </w:r>
      <w:r w:rsidRPr="007105D9">
        <w:rPr>
          <w:color w:val="000000" w:themeColor="text1"/>
        </w:rPr>
        <w:t xml:space="preserve">e </w:t>
      </w:r>
      <w:r w:rsidR="007D7E5A">
        <w:rPr>
          <w:color w:val="000000" w:themeColor="text1"/>
        </w:rPr>
        <w:t xml:space="preserve">didn’t </w:t>
      </w:r>
      <w:r w:rsidRPr="007105D9">
        <w:rPr>
          <w:color w:val="000000" w:themeColor="text1"/>
        </w:rPr>
        <w:t xml:space="preserve">add </w:t>
      </w:r>
      <w:r w:rsidR="007D7E5A">
        <w:rPr>
          <w:color w:val="000000" w:themeColor="text1"/>
        </w:rPr>
        <w:t>any</w:t>
      </w:r>
      <w:r w:rsidRPr="007105D9">
        <w:rPr>
          <w:color w:val="000000" w:themeColor="text1"/>
        </w:rPr>
        <w:t xml:space="preserve"> station</w:t>
      </w:r>
      <w:r w:rsidR="007D7E5A">
        <w:rPr>
          <w:color w:val="000000" w:themeColor="text1"/>
        </w:rPr>
        <w:t>s</w:t>
      </w:r>
      <w:r w:rsidRPr="007105D9">
        <w:rPr>
          <w:color w:val="000000" w:themeColor="text1"/>
        </w:rPr>
        <w:t xml:space="preserve"> to the list</w:t>
      </w:r>
      <w:r w:rsidR="00690232">
        <w:rPr>
          <w:color w:val="000000" w:themeColor="text1"/>
        </w:rPr>
        <w:t xml:space="preserve"> this week</w:t>
      </w:r>
      <w:r w:rsidR="007D7E5A">
        <w:rPr>
          <w:color w:val="000000" w:themeColor="text1"/>
        </w:rPr>
        <w:t>, but I’m sure that there’s many more out there to add</w:t>
      </w:r>
      <w:r w:rsidRPr="007105D9">
        <w:rPr>
          <w:color w:val="000000" w:themeColor="text1"/>
        </w:rPr>
        <w:t xml:space="preserve">.   </w:t>
      </w:r>
    </w:p>
    <w:p w14:paraId="69C018D8" w14:textId="77777777" w:rsidR="007105D9" w:rsidRPr="007105D9" w:rsidRDefault="007105D9" w:rsidP="007105D9">
      <w:pPr>
        <w:rPr>
          <w:color w:val="000000" w:themeColor="text1"/>
        </w:rPr>
      </w:pPr>
    </w:p>
    <w:p w14:paraId="0985F7A8" w14:textId="3168A968" w:rsidR="007105D9" w:rsidRPr="007105D9" w:rsidRDefault="007105D9" w:rsidP="007105D9">
      <w:pPr>
        <w:rPr>
          <w:color w:val="0563C1" w:themeColor="hyperlink"/>
          <w:sz w:val="20"/>
          <w:szCs w:val="20"/>
          <w:u w:val="single"/>
        </w:rPr>
      </w:pPr>
      <w:r w:rsidRPr="007105D9">
        <w:rPr>
          <w:color w:val="000000" w:themeColor="text1"/>
        </w:rPr>
        <w:t xml:space="preserve">Now… How’s about your station, is it listed with us? It doesn’t necessarily have to be a Weather Underground reporting station. I’d love to have any weather station that is connected to the internet available for all of us to view, especially when the weather gets bad out. The more stations reporting the better.  </w:t>
      </w:r>
    </w:p>
    <w:p w14:paraId="737A8BB2" w14:textId="77777777" w:rsidR="007105D9" w:rsidRPr="007105D9" w:rsidRDefault="007105D9" w:rsidP="007105D9">
      <w:pPr>
        <w:rPr>
          <w:sz w:val="20"/>
          <w:szCs w:val="20"/>
          <w:u w:val="single"/>
        </w:rPr>
      </w:pPr>
    </w:p>
    <w:p w14:paraId="3F4E1730" w14:textId="522764DA" w:rsidR="007105D9" w:rsidRPr="007105D9" w:rsidRDefault="007105D9" w:rsidP="007105D9">
      <w:pPr>
        <w:rPr>
          <w:color w:val="000000" w:themeColor="text1"/>
        </w:rPr>
      </w:pPr>
      <w:r w:rsidRPr="007105D9">
        <w:rPr>
          <w:color w:val="000000" w:themeColor="text1"/>
        </w:rPr>
        <w:t xml:space="preserve">Thanks to everyone who has contributed to this effort. If you haven’t, you really should </w:t>
      </w:r>
      <w:proofErr w:type="gramStart"/>
      <w:r w:rsidRPr="007105D9">
        <w:rPr>
          <w:color w:val="000000" w:themeColor="text1"/>
        </w:rPr>
        <w:t>take a look</w:t>
      </w:r>
      <w:proofErr w:type="gramEnd"/>
      <w:r w:rsidRPr="007105D9">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13" w:history="1">
        <w:r w:rsidRPr="007105D9">
          <w:rPr>
            <w:color w:val="0563C1" w:themeColor="hyperlink"/>
            <w:u w:val="single"/>
          </w:rPr>
          <w:t>http://arrl-ohio.org/wus.html</w:t>
        </w:r>
      </w:hyperlink>
      <w:r w:rsidRPr="007105D9">
        <w:rPr>
          <w:color w:val="000000" w:themeColor="text1"/>
        </w:rPr>
        <w:t xml:space="preserve"> </w:t>
      </w:r>
    </w:p>
    <w:p w14:paraId="31DC5917" w14:textId="6E8A78F7" w:rsidR="007105D9" w:rsidRPr="007105D9" w:rsidRDefault="007105D9" w:rsidP="007105D9">
      <w:pPr>
        <w:rPr>
          <w:color w:val="0563C1" w:themeColor="hyperlink"/>
          <w:sz w:val="20"/>
          <w:szCs w:val="20"/>
          <w:u w:val="single"/>
        </w:rPr>
      </w:pPr>
    </w:p>
    <w:p w14:paraId="6D529A39" w14:textId="3007D7AE" w:rsidR="007105D9" w:rsidRPr="007105D9" w:rsidRDefault="007105D9" w:rsidP="007105D9">
      <w:pPr>
        <w:rPr>
          <w:color w:val="0563C1" w:themeColor="hyperlink"/>
          <w:u w:val="single"/>
        </w:rPr>
      </w:pPr>
      <w:r w:rsidRPr="007105D9">
        <w:rPr>
          <w:color w:val="000000" w:themeColor="text1"/>
        </w:rPr>
        <w:t xml:space="preserve">We’re starting to get a </w:t>
      </w:r>
      <w:proofErr w:type="gramStart"/>
      <w:r w:rsidRPr="007105D9">
        <w:rPr>
          <w:color w:val="000000" w:themeColor="text1"/>
        </w:rPr>
        <w:t>really good</w:t>
      </w:r>
      <w:proofErr w:type="gramEnd"/>
      <w:r w:rsidRPr="007105D9">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14" w:history="1">
        <w:r w:rsidRPr="007105D9">
          <w:rPr>
            <w:color w:val="0563C1" w:themeColor="hyperlink"/>
            <w:u w:val="single"/>
          </w:rPr>
          <w:t>n8sy@n8sy.com</w:t>
        </w:r>
      </w:hyperlink>
    </w:p>
    <w:p w14:paraId="14F378DE" w14:textId="7A4FC3A7" w:rsidR="007105D9" w:rsidRPr="007105D9" w:rsidRDefault="007105D9" w:rsidP="007105D9"/>
    <w:p w14:paraId="5B708F60" w14:textId="49CB138B" w:rsidR="007105D9" w:rsidRPr="007105D9" w:rsidRDefault="00040A68" w:rsidP="007105D9">
      <w:pPr>
        <w:rPr>
          <w:b/>
          <w:i/>
          <w:sz w:val="28"/>
          <w:szCs w:val="28"/>
        </w:rPr>
      </w:pPr>
      <w:r>
        <w:pict w14:anchorId="2785FF4E">
          <v:rect id="_x0000_i1041" style="width:0;height:1.5pt" o:hralign="center" o:hrstd="t" o:hr="t" fillcolor="#a0a0a0" stroked="f"/>
        </w:pict>
      </w:r>
    </w:p>
    <w:p w14:paraId="08392E98" w14:textId="37E9F312" w:rsidR="007105D9" w:rsidRPr="007105D9" w:rsidRDefault="0023236B" w:rsidP="007105D9">
      <w:pPr>
        <w:rPr>
          <w:b/>
          <w:i/>
          <w:color w:val="000000" w:themeColor="text1"/>
          <w:sz w:val="28"/>
          <w:szCs w:val="28"/>
        </w:rPr>
      </w:pPr>
      <w:r w:rsidRPr="007105D9">
        <w:rPr>
          <w:noProof/>
        </w:rPr>
        <w:drawing>
          <wp:anchor distT="0" distB="0" distL="114300" distR="114300" simplePos="0" relativeHeight="252957696" behindDoc="1" locked="0" layoutInCell="1" allowOverlap="1" wp14:anchorId="0F461BEF" wp14:editId="251ED09C">
            <wp:simplePos x="0" y="0"/>
            <wp:positionH relativeFrom="margin">
              <wp:align>right</wp:align>
            </wp:positionH>
            <wp:positionV relativeFrom="paragraph">
              <wp:posOffset>27305</wp:posOffset>
            </wp:positionV>
            <wp:extent cx="2108200" cy="1581150"/>
            <wp:effectExtent l="0" t="0" r="6350" b="0"/>
            <wp:wrapTight wrapText="bothSides">
              <wp:wrapPolygon edited="0">
                <wp:start x="0" y="0"/>
                <wp:lineTo x="0" y="21340"/>
                <wp:lineTo x="21470" y="21340"/>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page">
              <wp14:pctWidth>0</wp14:pctWidth>
            </wp14:sizeRelH>
            <wp14:sizeRelV relativeFrom="page">
              <wp14:pctHeight>0</wp14:pctHeight>
            </wp14:sizeRelV>
          </wp:anchor>
        </w:drawing>
      </w:r>
      <w:r w:rsidR="007105D9" w:rsidRPr="007105D9">
        <w:rPr>
          <w:b/>
          <w:i/>
          <w:color w:val="000000" w:themeColor="text1"/>
          <w:sz w:val="28"/>
          <w:szCs w:val="28"/>
        </w:rPr>
        <w:t>Ohio Section ARES Conference Date Announced</w:t>
      </w:r>
    </w:p>
    <w:p w14:paraId="14BD3318" w14:textId="62595F29" w:rsidR="007105D9" w:rsidRPr="007105D9" w:rsidRDefault="007105D9" w:rsidP="007105D9">
      <w:pPr>
        <w:rPr>
          <w:color w:val="000000" w:themeColor="text1"/>
        </w:rPr>
      </w:pPr>
    </w:p>
    <w:p w14:paraId="395DEA33" w14:textId="65B73413" w:rsidR="007105D9" w:rsidRPr="007105D9" w:rsidRDefault="007105D9" w:rsidP="007105D9">
      <w:pPr>
        <w:rPr>
          <w:color w:val="0563C1" w:themeColor="hyperlink"/>
          <w:sz w:val="20"/>
          <w:szCs w:val="20"/>
          <w:u w:val="single"/>
        </w:rPr>
      </w:pPr>
      <w:r w:rsidRPr="007105D9">
        <w:rPr>
          <w:color w:val="000000" w:themeColor="text1"/>
        </w:rPr>
        <w:t xml:space="preserve">I know a lot of you have been waiting patiently for this announcement. Yes, we have set a date for the Ohio Section ARES Conference…  It’s going to be held on </w:t>
      </w:r>
      <w:r w:rsidRPr="007105D9">
        <w:rPr>
          <w:b/>
          <w:color w:val="000000" w:themeColor="text1"/>
        </w:rPr>
        <w:t>April 6</w:t>
      </w:r>
      <w:r w:rsidRPr="007105D9">
        <w:rPr>
          <w:b/>
          <w:color w:val="000000" w:themeColor="text1"/>
          <w:vertAlign w:val="superscript"/>
        </w:rPr>
        <w:t>th</w:t>
      </w:r>
      <w:r w:rsidRPr="007105D9">
        <w:rPr>
          <w:color w:val="000000" w:themeColor="text1"/>
        </w:rPr>
        <w:t xml:space="preserve"> at Marion Technical College / OSU Marion Campus. So, make sure to mark your calendars for this date. Also, don’t forget to “sign up” for this event in ARES Connect as well!</w:t>
      </w:r>
      <w:r w:rsidRPr="007105D9">
        <w:rPr>
          <w:color w:val="0563C1" w:themeColor="hyperlink"/>
          <w:sz w:val="20"/>
          <w:szCs w:val="20"/>
          <w:u w:val="single"/>
        </w:rPr>
        <w:t xml:space="preserve"> </w:t>
      </w:r>
    </w:p>
    <w:p w14:paraId="6FD68CFD" w14:textId="77777777" w:rsidR="0023236B" w:rsidRDefault="0023236B" w:rsidP="0023236B"/>
    <w:p w14:paraId="702A4590" w14:textId="77777777" w:rsidR="007105D9" w:rsidRPr="007105D9" w:rsidRDefault="007105D9" w:rsidP="007105D9">
      <w:pPr>
        <w:rPr>
          <w:color w:val="000000" w:themeColor="text1"/>
        </w:rPr>
      </w:pPr>
      <w:r w:rsidRPr="007105D9">
        <w:rPr>
          <w:color w:val="000000" w:themeColor="text1"/>
        </w:rPr>
        <w:t xml:space="preserve">Stan is working diligently on the agenda getting great forums arranged and it’s sure to be a </w:t>
      </w:r>
      <w:proofErr w:type="gramStart"/>
      <w:r w:rsidRPr="007105D9">
        <w:rPr>
          <w:color w:val="000000" w:themeColor="text1"/>
        </w:rPr>
        <w:t>really great</w:t>
      </w:r>
      <w:proofErr w:type="gramEnd"/>
      <w:r w:rsidRPr="007105D9">
        <w:rPr>
          <w:color w:val="000000" w:themeColor="text1"/>
        </w:rPr>
        <w:t xml:space="preserve"> conference. There are loads of information for those interested in any part of Ohio’s ARES program. This is an all-day adventure, but we are in a real college setting with all the amenities that you would expect in a first-class campus. Electric outlets are easily accessible for those bringing laptops and such. Wi-Fi is available and the seats are very comfortable.  And… I’ll have some great Give-A-Ways to pass out as well. </w:t>
      </w:r>
    </w:p>
    <w:p w14:paraId="20BB99D4" w14:textId="77777777" w:rsidR="007105D9" w:rsidRPr="007105D9" w:rsidRDefault="007105D9" w:rsidP="007105D9">
      <w:pPr>
        <w:rPr>
          <w:sz w:val="20"/>
          <w:szCs w:val="20"/>
          <w:u w:val="single"/>
        </w:rPr>
      </w:pPr>
    </w:p>
    <w:p w14:paraId="58091EE0" w14:textId="77777777" w:rsidR="007105D9" w:rsidRPr="007105D9" w:rsidRDefault="007105D9" w:rsidP="007105D9">
      <w:pPr>
        <w:rPr>
          <w:color w:val="000000" w:themeColor="text1"/>
        </w:rPr>
      </w:pPr>
      <w:r w:rsidRPr="007105D9">
        <w:rPr>
          <w:color w:val="000000" w:themeColor="text1"/>
        </w:rPr>
        <w:t>Lunch is on you, but the campus is close to many popular fast-</w:t>
      </w:r>
      <w:proofErr w:type="gramStart"/>
      <w:r w:rsidRPr="007105D9">
        <w:rPr>
          <w:color w:val="000000" w:themeColor="text1"/>
        </w:rPr>
        <w:t>food</w:t>
      </w:r>
      <w:proofErr w:type="gramEnd"/>
      <w:r w:rsidRPr="007105D9">
        <w:rPr>
          <w:color w:val="000000" w:themeColor="text1"/>
        </w:rPr>
        <w:t xml:space="preserve"> and sit down restaurants. You can even brown bag it if you want to eat on campus.  </w:t>
      </w:r>
    </w:p>
    <w:p w14:paraId="1A3CCFBE" w14:textId="77777777" w:rsidR="007D7E5A" w:rsidRDefault="007D7E5A" w:rsidP="007105D9">
      <w:pPr>
        <w:rPr>
          <w:color w:val="000000" w:themeColor="text1"/>
        </w:rPr>
      </w:pPr>
    </w:p>
    <w:p w14:paraId="24E79E2E" w14:textId="4FB2D25B" w:rsidR="007105D9" w:rsidRPr="007105D9" w:rsidRDefault="007105D9" w:rsidP="007105D9">
      <w:pPr>
        <w:rPr>
          <w:color w:val="000000" w:themeColor="text1"/>
        </w:rPr>
      </w:pPr>
      <w:r w:rsidRPr="007105D9">
        <w:rPr>
          <w:color w:val="000000" w:themeColor="text1"/>
        </w:rPr>
        <w:t>Certificates for your participation at this conference will be available, so you’ll get some wallpaper suitable for framing to take home with you as well! Now how can you beat that.</w:t>
      </w:r>
    </w:p>
    <w:p w14:paraId="64AC120A" w14:textId="77777777" w:rsidR="007105D9" w:rsidRPr="007105D9" w:rsidRDefault="007105D9" w:rsidP="007105D9">
      <w:pPr>
        <w:rPr>
          <w:color w:val="000000" w:themeColor="text1"/>
        </w:rPr>
      </w:pPr>
    </w:p>
    <w:p w14:paraId="383D06D7" w14:textId="77777777" w:rsidR="007105D9" w:rsidRPr="007105D9" w:rsidRDefault="007105D9" w:rsidP="007105D9">
      <w:pPr>
        <w:rPr>
          <w:color w:val="000000" w:themeColor="text1"/>
        </w:rPr>
      </w:pPr>
      <w:r w:rsidRPr="007105D9">
        <w:rPr>
          <w:color w:val="000000" w:themeColor="text1"/>
        </w:rPr>
        <w:t>Get registered now, seating will become limited quickly!  Here’s the link:</w:t>
      </w:r>
      <w:r w:rsidRPr="007105D9">
        <w:t xml:space="preserve"> </w:t>
      </w:r>
      <w:hyperlink r:id="rId116" w:history="1">
        <w:r w:rsidRPr="007105D9">
          <w:rPr>
            <w:color w:val="0563C1" w:themeColor="hyperlink"/>
            <w:u w:val="single"/>
          </w:rPr>
          <w:t>http://arrl-ohio.org/SEC/form.html</w:t>
        </w:r>
      </w:hyperlink>
      <w:r w:rsidRPr="007105D9">
        <w:rPr>
          <w:color w:val="000000" w:themeColor="text1"/>
        </w:rPr>
        <w:t xml:space="preserve"> </w:t>
      </w:r>
    </w:p>
    <w:p w14:paraId="1D942FA3" w14:textId="77777777" w:rsidR="00062933" w:rsidRDefault="00062933" w:rsidP="00062933"/>
    <w:p w14:paraId="2C30764F" w14:textId="77777777" w:rsidR="00062933" w:rsidRDefault="00062933" w:rsidP="00062933"/>
    <w:p w14:paraId="0FA7723B" w14:textId="58F438B6" w:rsidR="00062933" w:rsidRPr="00993649" w:rsidRDefault="00040A68" w:rsidP="00062933">
      <w:pPr>
        <w:rPr>
          <w:sz w:val="20"/>
          <w:szCs w:val="20"/>
          <w:u w:val="single"/>
        </w:rPr>
      </w:pPr>
      <w:hyperlink w:anchor="top" w:history="1">
        <w:r w:rsidR="00062933" w:rsidRPr="00993649">
          <w:rPr>
            <w:rStyle w:val="Hyperlink"/>
            <w:sz w:val="20"/>
            <w:szCs w:val="20"/>
          </w:rPr>
          <w:t>TOP</w:t>
        </w:r>
      </w:hyperlink>
      <w:r w:rsidR="00062933" w:rsidRPr="00993649">
        <w:rPr>
          <w:sz w:val="20"/>
          <w:szCs w:val="20"/>
          <w:u w:val="single"/>
        </w:rPr>
        <w:t xml:space="preserve"> ^</w:t>
      </w:r>
    </w:p>
    <w:p w14:paraId="57ADB845" w14:textId="77777777" w:rsidR="007105D9" w:rsidRPr="007105D9" w:rsidRDefault="00040A68" w:rsidP="007105D9">
      <w:pPr>
        <w:rPr>
          <w:color w:val="0563C1" w:themeColor="hyperlink"/>
          <w:u w:val="single"/>
        </w:rPr>
      </w:pPr>
      <w:r>
        <w:lastRenderedPageBreak/>
        <w:pict w14:anchorId="5AA01353">
          <v:rect id="_x0000_i1042" style="width:0;height:1.5pt" o:hralign="center" o:hrstd="t" o:hr="t" fillcolor="#a0a0a0" stroked="f"/>
        </w:pict>
      </w:r>
    </w:p>
    <w:p w14:paraId="3E8314AB" w14:textId="77777777" w:rsidR="007105D9" w:rsidRPr="007105D9" w:rsidRDefault="007105D9" w:rsidP="007105D9">
      <w:pPr>
        <w:rPr>
          <w:b/>
          <w:i/>
          <w:color w:val="000000" w:themeColor="text1"/>
          <w:sz w:val="28"/>
          <w:szCs w:val="28"/>
        </w:rPr>
      </w:pPr>
      <w:r w:rsidRPr="007105D9">
        <w:rPr>
          <w:noProof/>
        </w:rPr>
        <w:drawing>
          <wp:anchor distT="0" distB="0" distL="114300" distR="114300" simplePos="0" relativeHeight="252958720" behindDoc="1" locked="0" layoutInCell="1" allowOverlap="1" wp14:anchorId="17DC9986" wp14:editId="04FA5691">
            <wp:simplePos x="0" y="0"/>
            <wp:positionH relativeFrom="column">
              <wp:posOffset>5505450</wp:posOffset>
            </wp:positionH>
            <wp:positionV relativeFrom="paragraph">
              <wp:posOffset>90805</wp:posOffset>
            </wp:positionV>
            <wp:extent cx="1307465" cy="1866265"/>
            <wp:effectExtent l="0" t="0" r="6985" b="635"/>
            <wp:wrapTight wrapText="bothSides">
              <wp:wrapPolygon edited="0">
                <wp:start x="0" y="0"/>
                <wp:lineTo x="0" y="21387"/>
                <wp:lineTo x="21401" y="21387"/>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307465" cy="1866265"/>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 xml:space="preserve">The Allan Severson, AB8P Memorial Award </w:t>
      </w:r>
    </w:p>
    <w:p w14:paraId="45BCC9A6" w14:textId="77777777" w:rsidR="007105D9" w:rsidRPr="007105D9" w:rsidRDefault="007105D9" w:rsidP="007105D9">
      <w:pPr>
        <w:rPr>
          <w:color w:val="000000" w:themeColor="text1"/>
        </w:rPr>
      </w:pPr>
    </w:p>
    <w:p w14:paraId="7690C3DC" w14:textId="77777777" w:rsidR="007105D9" w:rsidRPr="007105D9" w:rsidRDefault="007105D9" w:rsidP="007105D9">
      <w:pPr>
        <w:rPr>
          <w:color w:val="000000" w:themeColor="text1"/>
        </w:rPr>
      </w:pPr>
      <w:r w:rsidRPr="007105D9">
        <w:rPr>
          <w:color w:val="000000" w:themeColor="text1"/>
        </w:rPr>
        <w:t xml:space="preserve">This coveted award is bestowed on an Amateur Radio operator in the Ohio Section who has demonstrated a continuing dedication to the advancement of Amateur Radio and to the Ohio Section. The recipient has traditionally been chosen over the years by the Section Manager, </w:t>
      </w:r>
      <w:r w:rsidRPr="007105D9">
        <w:rPr>
          <w:b/>
          <w:color w:val="000000" w:themeColor="text1"/>
        </w:rPr>
        <w:t>but I would like to change that starting this year. I want to hear from YOU. Who do you feel is deserving of this prestigious award?</w:t>
      </w:r>
      <w:r w:rsidRPr="007105D9">
        <w:rPr>
          <w:color w:val="000000" w:themeColor="text1"/>
        </w:rPr>
        <w:t xml:space="preserve">  </w:t>
      </w:r>
    </w:p>
    <w:p w14:paraId="2AB6D7F8" w14:textId="77777777" w:rsidR="007105D9" w:rsidRPr="007105D9" w:rsidRDefault="007105D9" w:rsidP="007105D9">
      <w:pPr>
        <w:rPr>
          <w:color w:val="0563C1" w:themeColor="hyperlink"/>
          <w:sz w:val="20"/>
          <w:szCs w:val="20"/>
          <w:u w:val="single"/>
        </w:rPr>
      </w:pPr>
    </w:p>
    <w:p w14:paraId="4388011D" w14:textId="77777777" w:rsidR="007105D9" w:rsidRPr="007105D9" w:rsidRDefault="007105D9" w:rsidP="007105D9">
      <w:pPr>
        <w:rPr>
          <w:color w:val="000000" w:themeColor="text1"/>
        </w:rPr>
      </w:pPr>
      <w:r w:rsidRPr="007105D9">
        <w:rPr>
          <w:color w:val="000000" w:themeColor="text1"/>
        </w:rPr>
        <w:t>The award was originally established in 1992 and was named "Ohio Ham of the Year" until 1999. That year it was renamed after Allan, of Lakewood, Ohio, who had become a silent key in 1997. The award winners are all hams who, like Allan Severson, have dedicated themselves to the advancement of the American Radio Relay League in Ohio. Although Allan had served the Section as Section Manager and went on to a distinguished career as Great Lakes Division Director on the ARRL National Board of Directors, the annual award announcement only mentions one sentence about him which is part of every memorial award certificate. That sentence quickly demonstrates the reason for the renaming of this award. "Allan's devotion to serve amateur radio inspired a whole generation of Ohio Section leadership."</w:t>
      </w:r>
    </w:p>
    <w:p w14:paraId="539F7BF8" w14:textId="77777777" w:rsidR="007105D9" w:rsidRPr="007105D9" w:rsidRDefault="007105D9" w:rsidP="007105D9">
      <w:pPr>
        <w:rPr>
          <w:color w:val="0563C1" w:themeColor="hyperlink"/>
          <w:sz w:val="20"/>
          <w:szCs w:val="20"/>
          <w:u w:val="single"/>
        </w:rPr>
      </w:pPr>
    </w:p>
    <w:p w14:paraId="2863A90B" w14:textId="77777777" w:rsidR="007105D9" w:rsidRPr="007105D9" w:rsidRDefault="007105D9" w:rsidP="007105D9">
      <w:pPr>
        <w:rPr>
          <w:color w:val="000000" w:themeColor="text1"/>
        </w:rPr>
      </w:pPr>
      <w:r w:rsidRPr="007105D9">
        <w:rPr>
          <w:color w:val="000000" w:themeColor="text1"/>
        </w:rPr>
        <w:t xml:space="preserve">So, how’s about it. I want to hear from you who you feel is deserving. All you </w:t>
      </w:r>
      <w:proofErr w:type="gramStart"/>
      <w:r w:rsidRPr="007105D9">
        <w:rPr>
          <w:color w:val="000000" w:themeColor="text1"/>
        </w:rPr>
        <w:t>have to</w:t>
      </w:r>
      <w:proofErr w:type="gramEnd"/>
      <w:r w:rsidRPr="007105D9">
        <w:rPr>
          <w:color w:val="000000" w:themeColor="text1"/>
        </w:rPr>
        <w:t xml:space="preserve"> do is complete a form with as much information about the person that you are nominating as you can. Several members of the Cabinet and I will look over all the nominations and choose who we feel is the best of the best from those who were nominated. As we have done in the past, the person chosen to be our next recipient will be announced at the Columbus Hamfest on August 3</w:t>
      </w:r>
      <w:r w:rsidRPr="007105D9">
        <w:rPr>
          <w:color w:val="000000" w:themeColor="text1"/>
          <w:vertAlign w:val="superscript"/>
        </w:rPr>
        <w:t>rd</w:t>
      </w:r>
      <w:r w:rsidRPr="007105D9">
        <w:rPr>
          <w:color w:val="000000" w:themeColor="text1"/>
        </w:rPr>
        <w:t xml:space="preserve">. </w:t>
      </w:r>
    </w:p>
    <w:p w14:paraId="1258DD92" w14:textId="77777777" w:rsidR="007105D9" w:rsidRPr="007105D9" w:rsidRDefault="007105D9" w:rsidP="007105D9">
      <w:pPr>
        <w:rPr>
          <w:color w:val="000000" w:themeColor="text1"/>
        </w:rPr>
      </w:pPr>
    </w:p>
    <w:p w14:paraId="7638E3F5" w14:textId="77777777" w:rsidR="007105D9" w:rsidRPr="007105D9" w:rsidRDefault="007105D9" w:rsidP="007105D9">
      <w:pPr>
        <w:rPr>
          <w:color w:val="000000" w:themeColor="text1"/>
        </w:rPr>
      </w:pPr>
      <w:r w:rsidRPr="007105D9">
        <w:rPr>
          <w:color w:val="000000" w:themeColor="text1"/>
        </w:rPr>
        <w:t xml:space="preserve">Here’s a link to the form:  </w:t>
      </w:r>
      <w:hyperlink r:id="rId118" w:history="1">
        <w:r w:rsidRPr="007105D9">
          <w:rPr>
            <w:color w:val="0563C1" w:themeColor="hyperlink"/>
            <w:u w:val="single"/>
          </w:rPr>
          <w:t>http://arrl-ohio.org/sm/severson_nomination.html</w:t>
        </w:r>
      </w:hyperlink>
      <w:r w:rsidRPr="007105D9">
        <w:rPr>
          <w:color w:val="000000" w:themeColor="text1"/>
        </w:rPr>
        <w:t xml:space="preserve"> </w:t>
      </w:r>
    </w:p>
    <w:p w14:paraId="257B48FE" w14:textId="77777777" w:rsidR="0023236B" w:rsidRDefault="0023236B" w:rsidP="003C1F4F"/>
    <w:p w14:paraId="080842E9" w14:textId="2AFF76BF" w:rsidR="00824683" w:rsidRDefault="00040A68" w:rsidP="003C1F4F">
      <w:pPr>
        <w:rPr>
          <w:b/>
          <w:bCs/>
          <w:i/>
          <w:color w:val="000000" w:themeColor="text1"/>
          <w:sz w:val="28"/>
          <w:szCs w:val="28"/>
        </w:rPr>
      </w:pPr>
      <w:r>
        <w:pict w14:anchorId="272CC32A">
          <v:rect id="_x0000_i1043" style="width:0;height:1.5pt" o:hralign="center" o:hrstd="t" o:hr="t" fillcolor="#a0a0a0" stroked="f"/>
        </w:pict>
      </w:r>
    </w:p>
    <w:p w14:paraId="54C83E03" w14:textId="5FB6EF54" w:rsidR="003C1F4F" w:rsidRPr="003C1F4F" w:rsidRDefault="003C1F4F" w:rsidP="003C1F4F">
      <w:pPr>
        <w:rPr>
          <w:b/>
          <w:i/>
          <w:color w:val="000000" w:themeColor="text1"/>
          <w:sz w:val="28"/>
          <w:szCs w:val="28"/>
        </w:rPr>
      </w:pPr>
      <w:r w:rsidRPr="003C1F4F">
        <w:rPr>
          <w:b/>
          <w:bCs/>
          <w:i/>
          <w:color w:val="000000" w:themeColor="text1"/>
          <w:sz w:val="28"/>
          <w:szCs w:val="28"/>
        </w:rPr>
        <w:t>Why is the neutral wire at 0V?</w:t>
      </w:r>
    </w:p>
    <w:p w14:paraId="20FFE13E" w14:textId="433D063C" w:rsidR="003C1F4F" w:rsidRPr="003C1F4F" w:rsidRDefault="003C1F4F" w:rsidP="003C1F4F">
      <w:pPr>
        <w:rPr>
          <w:color w:val="000000" w:themeColor="text1"/>
        </w:rPr>
      </w:pPr>
    </w:p>
    <w:p w14:paraId="1928EE79" w14:textId="77777777" w:rsidR="003C1F4F" w:rsidRPr="003C1F4F" w:rsidRDefault="003C1F4F" w:rsidP="003C1F4F">
      <w:pPr>
        <w:rPr>
          <w:color w:val="000000" w:themeColor="text1"/>
        </w:rPr>
      </w:pPr>
      <w:r w:rsidRPr="003C1F4F">
        <w:rPr>
          <w:color w:val="000000" w:themeColor="text1"/>
        </w:rPr>
        <w:t>A journeyman electrician once gave me 2 very useful bits of advice:</w:t>
      </w:r>
    </w:p>
    <w:p w14:paraId="52515EFD" w14:textId="77777777" w:rsidR="003C1F4F" w:rsidRPr="003C1F4F" w:rsidRDefault="003C1F4F" w:rsidP="00E407BB">
      <w:pPr>
        <w:numPr>
          <w:ilvl w:val="0"/>
          <w:numId w:val="12"/>
        </w:numPr>
        <w:rPr>
          <w:color w:val="000000" w:themeColor="text1"/>
        </w:rPr>
      </w:pPr>
      <w:r w:rsidRPr="003C1F4F">
        <w:rPr>
          <w:color w:val="000000" w:themeColor="text1"/>
        </w:rPr>
        <w:t>The voltage on the neutral won’t HURT you.</w:t>
      </w:r>
    </w:p>
    <w:p w14:paraId="16B5F13F" w14:textId="1637F11E" w:rsidR="003C1F4F" w:rsidRPr="003C1F4F" w:rsidRDefault="003C1F4F" w:rsidP="00E407BB">
      <w:pPr>
        <w:numPr>
          <w:ilvl w:val="0"/>
          <w:numId w:val="12"/>
        </w:numPr>
        <w:rPr>
          <w:color w:val="000000" w:themeColor="text1"/>
        </w:rPr>
      </w:pPr>
      <w:r w:rsidRPr="003C1F4F">
        <w:rPr>
          <w:color w:val="000000" w:themeColor="text1"/>
        </w:rPr>
        <w:t>The voltage on the neutral will KILL you.</w:t>
      </w:r>
    </w:p>
    <w:p w14:paraId="5093ABB0" w14:textId="77777777" w:rsidR="0023236B" w:rsidRDefault="0023236B" w:rsidP="0023236B"/>
    <w:p w14:paraId="5CF4AF7D" w14:textId="4DBF609A" w:rsidR="003C1F4F" w:rsidRPr="003C1F4F" w:rsidRDefault="00824683" w:rsidP="003C1F4F">
      <w:pPr>
        <w:rPr>
          <w:color w:val="000000" w:themeColor="text1"/>
        </w:rPr>
      </w:pPr>
      <w:r w:rsidRPr="003C1F4F">
        <w:rPr>
          <w:noProof/>
          <w:color w:val="000000" w:themeColor="text1"/>
        </w:rPr>
        <w:drawing>
          <wp:anchor distT="0" distB="0" distL="114300" distR="114300" simplePos="0" relativeHeight="252981248" behindDoc="1" locked="0" layoutInCell="1" allowOverlap="1" wp14:anchorId="09A3322A" wp14:editId="41E9E0BE">
            <wp:simplePos x="0" y="0"/>
            <wp:positionH relativeFrom="margin">
              <wp:align>left</wp:align>
            </wp:positionH>
            <wp:positionV relativeFrom="paragraph">
              <wp:posOffset>5080</wp:posOffset>
            </wp:positionV>
            <wp:extent cx="3238500" cy="1885950"/>
            <wp:effectExtent l="0" t="0" r="0" b="0"/>
            <wp:wrapTight wrapText="bothSides">
              <wp:wrapPolygon edited="0">
                <wp:start x="0" y="0"/>
                <wp:lineTo x="0" y="21382"/>
                <wp:lineTo x="21473" y="21382"/>
                <wp:lineTo x="21473" y="0"/>
                <wp:lineTo x="0" y="0"/>
              </wp:wrapPolygon>
            </wp:wrapTight>
            <wp:docPr id="18" name="Picture 18" descr="https://qph.fs.quoracdn.net/main-qimg-9460709eeddd2b5899df99a607d54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qph.fs.quoracdn.net/main-qimg-9460709eeddd2b5899df99a607d541d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385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F4F" w:rsidRPr="003C1F4F">
        <w:rPr>
          <w:color w:val="000000" w:themeColor="text1"/>
        </w:rPr>
        <w:t>The neutral is NOT ground (unless it is grounded of course). Let’s use 208Vac 3-phase Y-connected as an example. Also, take a glance at the fancy pic that I found on Google.</w:t>
      </w:r>
    </w:p>
    <w:p w14:paraId="31FD31B1" w14:textId="7C9643F2" w:rsidR="003C1F4F" w:rsidRDefault="003C1F4F" w:rsidP="003C1F4F">
      <w:pPr>
        <w:rPr>
          <w:color w:val="000000" w:themeColor="text1"/>
        </w:rPr>
      </w:pPr>
    </w:p>
    <w:p w14:paraId="2BB9A0D0" w14:textId="77777777" w:rsidR="00824683" w:rsidRPr="003C1F4F" w:rsidRDefault="00824683" w:rsidP="003C1F4F">
      <w:pPr>
        <w:rPr>
          <w:color w:val="000000" w:themeColor="text1"/>
        </w:rPr>
      </w:pPr>
    </w:p>
    <w:p w14:paraId="596820A0" w14:textId="77777777" w:rsidR="003C1F4F" w:rsidRPr="003C1F4F" w:rsidRDefault="003C1F4F" w:rsidP="003C1F4F">
      <w:pPr>
        <w:rPr>
          <w:color w:val="000000" w:themeColor="text1"/>
        </w:rPr>
      </w:pPr>
      <w:r w:rsidRPr="003C1F4F">
        <w:rPr>
          <w:color w:val="000000" w:themeColor="text1"/>
        </w:rPr>
        <w:t>There are several things going on here:</w:t>
      </w:r>
    </w:p>
    <w:p w14:paraId="08DA0614" w14:textId="77777777" w:rsidR="00824683" w:rsidRDefault="003C1F4F" w:rsidP="00E407BB">
      <w:pPr>
        <w:numPr>
          <w:ilvl w:val="0"/>
          <w:numId w:val="13"/>
        </w:numPr>
        <w:rPr>
          <w:color w:val="000000" w:themeColor="text1"/>
        </w:rPr>
      </w:pPr>
      <w:r w:rsidRPr="003C1F4F">
        <w:rPr>
          <w:color w:val="000000" w:themeColor="text1"/>
        </w:rPr>
        <w:t xml:space="preserve">There are 3 line-to-neutral voltages at 120Vac. </w:t>
      </w:r>
    </w:p>
    <w:p w14:paraId="45A44079" w14:textId="77777777" w:rsidR="00824683" w:rsidRDefault="00824683" w:rsidP="00824683">
      <w:pPr>
        <w:ind w:left="720"/>
        <w:rPr>
          <w:color w:val="000000" w:themeColor="text1"/>
        </w:rPr>
      </w:pPr>
      <w:r>
        <w:rPr>
          <w:color w:val="000000" w:themeColor="text1"/>
        </w:rPr>
        <w:t xml:space="preserve">         </w:t>
      </w:r>
      <w:r w:rsidR="003C1F4F" w:rsidRPr="003C1F4F">
        <w:rPr>
          <w:color w:val="000000" w:themeColor="text1"/>
        </w:rPr>
        <w:t>This is what you use to drive motors, compressors,</w:t>
      </w:r>
    </w:p>
    <w:p w14:paraId="0AB8855A" w14:textId="00D10B16" w:rsidR="003C1F4F" w:rsidRDefault="00824683" w:rsidP="00824683">
      <w:pPr>
        <w:ind w:left="720"/>
        <w:rPr>
          <w:color w:val="000000" w:themeColor="text1"/>
        </w:rPr>
      </w:pPr>
      <w:r>
        <w:rPr>
          <w:color w:val="000000" w:themeColor="text1"/>
        </w:rPr>
        <w:t xml:space="preserve">         </w:t>
      </w:r>
      <w:proofErr w:type="spellStart"/>
      <w:r w:rsidR="003C1F4F" w:rsidRPr="003C1F4F">
        <w:rPr>
          <w:color w:val="000000" w:themeColor="text1"/>
        </w:rPr>
        <w:t>etc</w:t>
      </w:r>
      <w:proofErr w:type="spellEnd"/>
      <w:r w:rsidR="003C1F4F" w:rsidRPr="003C1F4F">
        <w:rPr>
          <w:color w:val="000000" w:themeColor="text1"/>
        </w:rPr>
        <w:t xml:space="preserve"> in a plant.</w:t>
      </w:r>
    </w:p>
    <w:p w14:paraId="6EA2F4CD" w14:textId="77777777" w:rsidR="00824683" w:rsidRPr="003C1F4F" w:rsidRDefault="00824683" w:rsidP="00824683">
      <w:pPr>
        <w:ind w:left="720"/>
        <w:rPr>
          <w:color w:val="000000" w:themeColor="text1"/>
        </w:rPr>
      </w:pPr>
    </w:p>
    <w:p w14:paraId="63E07E66" w14:textId="0B5B15D2" w:rsidR="003C1F4F" w:rsidRDefault="003C1F4F" w:rsidP="00E407BB">
      <w:pPr>
        <w:numPr>
          <w:ilvl w:val="0"/>
          <w:numId w:val="13"/>
        </w:numPr>
        <w:rPr>
          <w:color w:val="000000" w:themeColor="text1"/>
        </w:rPr>
      </w:pPr>
      <w:r w:rsidRPr="003C1F4F">
        <w:rPr>
          <w:color w:val="000000" w:themeColor="text1"/>
        </w:rPr>
        <w:t>There are 3 line-to-line voltages at 208Vac. This usually drives the lights.</w:t>
      </w:r>
    </w:p>
    <w:p w14:paraId="4060CCFD" w14:textId="77777777" w:rsidR="00824683" w:rsidRPr="003C1F4F" w:rsidRDefault="00824683" w:rsidP="00824683">
      <w:pPr>
        <w:ind w:left="720"/>
        <w:rPr>
          <w:color w:val="000000" w:themeColor="text1"/>
        </w:rPr>
      </w:pPr>
    </w:p>
    <w:p w14:paraId="365DEB71" w14:textId="77777777" w:rsidR="003C1F4F" w:rsidRPr="003C1F4F" w:rsidRDefault="003C1F4F" w:rsidP="00E407BB">
      <w:pPr>
        <w:numPr>
          <w:ilvl w:val="0"/>
          <w:numId w:val="13"/>
        </w:numPr>
        <w:rPr>
          <w:color w:val="000000" w:themeColor="text1"/>
        </w:rPr>
      </w:pPr>
      <w:r w:rsidRPr="003C1F4F">
        <w:rPr>
          <w:color w:val="000000" w:themeColor="text1"/>
        </w:rPr>
        <w:t>There is NOT an explicit connection from neutral to ground.</w:t>
      </w:r>
    </w:p>
    <w:p w14:paraId="7FADE372" w14:textId="77777777" w:rsidR="00062933" w:rsidRDefault="00062933" w:rsidP="00062933"/>
    <w:p w14:paraId="7C706730" w14:textId="4CFB8892" w:rsidR="00062933" w:rsidRPr="00062933" w:rsidRDefault="00040A68" w:rsidP="00062933">
      <w:pPr>
        <w:rPr>
          <w:sz w:val="20"/>
          <w:szCs w:val="20"/>
          <w:u w:val="single"/>
        </w:rPr>
      </w:pPr>
      <w:hyperlink w:anchor="top" w:history="1">
        <w:r w:rsidR="00062933" w:rsidRPr="00062933">
          <w:rPr>
            <w:rStyle w:val="Hyperlink"/>
            <w:sz w:val="20"/>
            <w:szCs w:val="20"/>
          </w:rPr>
          <w:t>TOP</w:t>
        </w:r>
      </w:hyperlink>
      <w:r w:rsidR="00062933" w:rsidRPr="00062933">
        <w:rPr>
          <w:sz w:val="20"/>
          <w:szCs w:val="20"/>
          <w:u w:val="single"/>
        </w:rPr>
        <w:t xml:space="preserve"> ^</w:t>
      </w:r>
    </w:p>
    <w:p w14:paraId="4C1E2677" w14:textId="05F615CF" w:rsidR="003C1F4F" w:rsidRDefault="003C1F4F" w:rsidP="003C1F4F">
      <w:pPr>
        <w:rPr>
          <w:color w:val="000000" w:themeColor="text1"/>
        </w:rPr>
      </w:pPr>
      <w:r w:rsidRPr="003C1F4F">
        <w:rPr>
          <w:color w:val="000000" w:themeColor="text1"/>
        </w:rPr>
        <w:lastRenderedPageBreak/>
        <w:t>If the load on all 3 phases is equal, then the neutral will be close</w:t>
      </w:r>
      <w:r w:rsidR="00824683">
        <w:rPr>
          <w:color w:val="000000" w:themeColor="text1"/>
        </w:rPr>
        <w:t>st</w:t>
      </w:r>
      <w:r w:rsidRPr="003C1F4F">
        <w:rPr>
          <w:color w:val="000000" w:themeColor="text1"/>
        </w:rPr>
        <w:t xml:space="preserve"> to zero. If, however, someone splits these line-to-neutral voltages up and loads them unequally, then the neutral will be hot!</w:t>
      </w:r>
    </w:p>
    <w:p w14:paraId="4CAF5E3F" w14:textId="77777777" w:rsidR="00824683" w:rsidRPr="003C1F4F" w:rsidRDefault="00824683" w:rsidP="003C1F4F">
      <w:pPr>
        <w:rPr>
          <w:color w:val="000000" w:themeColor="text1"/>
        </w:rPr>
      </w:pPr>
    </w:p>
    <w:p w14:paraId="3BB689F5" w14:textId="77777777" w:rsidR="003C1F4F" w:rsidRPr="003C1F4F" w:rsidRDefault="003C1F4F" w:rsidP="003C1F4F">
      <w:pPr>
        <w:rPr>
          <w:color w:val="000000" w:themeColor="text1"/>
        </w:rPr>
      </w:pPr>
      <w:r w:rsidRPr="003C1F4F">
        <w:rPr>
          <w:color w:val="000000" w:themeColor="text1"/>
        </w:rPr>
        <w:t xml:space="preserve">Here is a case where you cannot assume anything. Let’s say you have a 3-phase balanced motor that usually runs just fine. Everyone “trusts” the neutral to be safe because their volt meters show minimal potential. One day one of the windings goes bad so it becomes an unbalanced load. That is, the neutral will be swinging all over the place—unsafe. </w:t>
      </w:r>
      <w:proofErr w:type="gramStart"/>
      <w:r w:rsidRPr="003C1F4F">
        <w:rPr>
          <w:color w:val="000000" w:themeColor="text1"/>
        </w:rPr>
        <w:t>This is why</w:t>
      </w:r>
      <w:proofErr w:type="gramEnd"/>
      <w:r w:rsidRPr="003C1F4F">
        <w:rPr>
          <w:color w:val="000000" w:themeColor="text1"/>
        </w:rPr>
        <w:t xml:space="preserve"> you shouldn’t assume that the neutral is safe.</w:t>
      </w:r>
    </w:p>
    <w:p w14:paraId="1090EA0A" w14:textId="77777777" w:rsidR="00824683" w:rsidRDefault="00824683" w:rsidP="003C1F4F">
      <w:pPr>
        <w:rPr>
          <w:color w:val="000000" w:themeColor="text1"/>
        </w:rPr>
      </w:pPr>
    </w:p>
    <w:p w14:paraId="210A3130" w14:textId="77777777" w:rsidR="00824683" w:rsidRDefault="003C1F4F" w:rsidP="003C1F4F">
      <w:pPr>
        <w:rPr>
          <w:color w:val="000000" w:themeColor="text1"/>
        </w:rPr>
      </w:pPr>
      <w:r w:rsidRPr="003C1F4F">
        <w:rPr>
          <w:color w:val="000000" w:themeColor="text1"/>
        </w:rPr>
        <w:t xml:space="preserve">Also, I’ve seen where the neutral is grounded…but the wiring is </w:t>
      </w:r>
      <w:proofErr w:type="spellStart"/>
      <w:r w:rsidRPr="003C1F4F">
        <w:rPr>
          <w:color w:val="000000" w:themeColor="text1"/>
        </w:rPr>
        <w:t>sooo</w:t>
      </w:r>
      <w:proofErr w:type="spellEnd"/>
      <w:r w:rsidRPr="003C1F4F">
        <w:rPr>
          <w:color w:val="000000" w:themeColor="text1"/>
        </w:rPr>
        <w:t xml:space="preserve"> long back to the stable ground, or the ground tap is far away from the earth ground bar, so a voltage is standing. </w:t>
      </w:r>
    </w:p>
    <w:p w14:paraId="6F3AC3F7" w14:textId="77777777" w:rsidR="00824683" w:rsidRDefault="00824683" w:rsidP="003C1F4F">
      <w:pPr>
        <w:rPr>
          <w:color w:val="000000" w:themeColor="text1"/>
        </w:rPr>
      </w:pPr>
    </w:p>
    <w:p w14:paraId="64D756F7" w14:textId="1F0DCB3E" w:rsidR="003C1F4F" w:rsidRPr="003C1F4F" w:rsidRDefault="003C1F4F" w:rsidP="003C1F4F">
      <w:pPr>
        <w:rPr>
          <w:color w:val="000000" w:themeColor="text1"/>
        </w:rPr>
      </w:pPr>
      <w:r w:rsidRPr="003C1F4F">
        <w:rPr>
          <w:color w:val="000000" w:themeColor="text1"/>
        </w:rPr>
        <w:t xml:space="preserve">Think “line loss backwards”. This will get </w:t>
      </w:r>
      <w:proofErr w:type="spellStart"/>
      <w:r w:rsidRPr="003C1F4F">
        <w:rPr>
          <w:color w:val="000000" w:themeColor="text1"/>
        </w:rPr>
        <w:t>ya</w:t>
      </w:r>
      <w:proofErr w:type="spellEnd"/>
      <w:r w:rsidRPr="003C1F4F">
        <w:rPr>
          <w:color w:val="000000" w:themeColor="text1"/>
        </w:rPr>
        <w:t>!</w:t>
      </w:r>
    </w:p>
    <w:p w14:paraId="67FDBD5D" w14:textId="0C5685E2" w:rsidR="003C1F4F" w:rsidRDefault="003C1F4F" w:rsidP="007105D9">
      <w:pPr>
        <w:rPr>
          <w:color w:val="000000" w:themeColor="text1"/>
        </w:rPr>
      </w:pPr>
    </w:p>
    <w:p w14:paraId="2B614A4D" w14:textId="77777777" w:rsidR="007105D9" w:rsidRPr="007105D9" w:rsidRDefault="00040A68" w:rsidP="007105D9">
      <w:pPr>
        <w:rPr>
          <w:b/>
          <w:i/>
          <w:color w:val="000000" w:themeColor="text1"/>
          <w:sz w:val="28"/>
          <w:szCs w:val="28"/>
        </w:rPr>
      </w:pPr>
      <w:r>
        <w:pict w14:anchorId="1F960C5B">
          <v:rect id="_x0000_i1044" style="width:0;height:1.5pt" o:hralign="center" o:hrstd="t" o:hr="t" fillcolor="#a0a0a0" stroked="f"/>
        </w:pict>
      </w:r>
    </w:p>
    <w:p w14:paraId="4E6C2A9D" w14:textId="77777777" w:rsidR="007105D9" w:rsidRPr="007105D9" w:rsidRDefault="007105D9" w:rsidP="007105D9">
      <w:pPr>
        <w:rPr>
          <w:b/>
          <w:i/>
        </w:rPr>
      </w:pPr>
      <w:bookmarkStart w:id="42" w:name="final"/>
      <w:bookmarkEnd w:id="42"/>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77777777" w:rsidR="007105D9" w:rsidRPr="007105D9" w:rsidRDefault="007105D9" w:rsidP="007105D9">
      <w:pPr>
        <w:rPr>
          <w:b/>
          <w:i/>
        </w:rPr>
      </w:pPr>
      <w:r w:rsidRPr="007105D9">
        <w:rPr>
          <w:noProof/>
          <w:sz w:val="32"/>
          <w:szCs w:val="32"/>
        </w:rPr>
        <w:drawing>
          <wp:anchor distT="0" distB="0" distL="114300" distR="114300" simplePos="0" relativeHeight="252962816" behindDoc="1" locked="0" layoutInCell="1" allowOverlap="1" wp14:anchorId="0D94BB8B" wp14:editId="1DEB6BE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77777777" w:rsidR="007105D9" w:rsidRPr="007105D9" w:rsidRDefault="007105D9" w:rsidP="007105D9">
      <w:r w:rsidRPr="007105D9">
        <w:t xml:space="preserve">Hey Gang...  </w:t>
      </w:r>
    </w:p>
    <w:p w14:paraId="120F5F10" w14:textId="77777777" w:rsidR="007105D9" w:rsidRPr="007105D9" w:rsidRDefault="007105D9" w:rsidP="007105D9"/>
    <w:p w14:paraId="72BE9A90" w14:textId="774AD5B5" w:rsidR="007105D9" w:rsidRPr="007105D9" w:rsidRDefault="007105D9" w:rsidP="007105D9">
      <w:r w:rsidRPr="007105D9">
        <w:t xml:space="preserve">I had a blast this past week visiting with many of you at your meetings and </w:t>
      </w:r>
      <w:r w:rsidR="00570699">
        <w:t>events.</w:t>
      </w:r>
    </w:p>
    <w:p w14:paraId="153C7788" w14:textId="77777777" w:rsidR="007105D9" w:rsidRPr="007105D9" w:rsidRDefault="007105D9" w:rsidP="007105D9"/>
    <w:p w14:paraId="70A0DAD2" w14:textId="77777777" w:rsidR="00124908" w:rsidRDefault="007105D9" w:rsidP="00124908">
      <w:r w:rsidRPr="007105D9">
        <w:t xml:space="preserve">Now, let’s move on to more important things...  </w:t>
      </w:r>
      <w:r w:rsidR="00124908">
        <w:t xml:space="preserve">We’ve had some updates on some Code Plugs that Daniel, KB8LKH has been working hard on. He’s got the latest Code Plugs for the </w:t>
      </w:r>
      <w:proofErr w:type="spellStart"/>
      <w:r w:rsidR="00124908">
        <w:t>AnyTone</w:t>
      </w:r>
      <w:proofErr w:type="spellEnd"/>
      <w:r w:rsidR="00124908">
        <w:t xml:space="preserve"> AT-D868UV Dual Band HT; the Connect Systems CS-800D Dual Band mobile and the Connect Systems CS-800 Single Band mobile. If you have one of these rigs, you’ll want to head up that way and get these newest Code Plugs. </w:t>
      </w:r>
    </w:p>
    <w:p w14:paraId="667A565E" w14:textId="77777777" w:rsidR="00124908" w:rsidRDefault="00124908" w:rsidP="00124908"/>
    <w:p w14:paraId="5F4C07D7" w14:textId="77777777" w:rsidR="00B54967" w:rsidRDefault="00124908" w:rsidP="00124908">
      <w:r>
        <w:t xml:space="preserve">We’ve also had </w:t>
      </w:r>
      <w:r w:rsidR="00B54967">
        <w:t>an update from Greg, WD9FTZ on DMR Nets around the country. Greg works hard at keeping up with this for all of us. So, if you have in interest in DMR Nets, you’ll want to download this newest listing from Greg.</w:t>
      </w:r>
    </w:p>
    <w:p w14:paraId="4FF3E5B3" w14:textId="77777777" w:rsidR="00062933" w:rsidRDefault="00062933" w:rsidP="00124908"/>
    <w:p w14:paraId="1001E27C" w14:textId="7F648FF7" w:rsidR="00F531BF" w:rsidRDefault="00B54967" w:rsidP="00124908">
      <w:r>
        <w:t>ARES Connect.</w:t>
      </w:r>
      <w:r w:rsidR="0023236B">
        <w:t>.</w:t>
      </w:r>
      <w:r>
        <w:t xml:space="preserve">.  There has been some movement with this new system for the Admins. If you haven’t heard Headquarters has brought back for good the “New Volunteer” bucket. This allows the admins to find those new folks that just signed up to the ARES Connect system. </w:t>
      </w:r>
      <w:r w:rsidR="00DD0680">
        <w:t xml:space="preserve">The county admin also can once again “vet” their own people. This means that they can once again go in and change things. It’s </w:t>
      </w:r>
      <w:proofErr w:type="gramStart"/>
      <w:r w:rsidR="00DD0680">
        <w:t>really nice</w:t>
      </w:r>
      <w:proofErr w:type="gramEnd"/>
      <w:r w:rsidR="00DD0680">
        <w:t xml:space="preserve"> to have both of these features back once again. I have been working with the folks at Headquarters to get the data to where you can </w:t>
      </w:r>
      <w:proofErr w:type="gramStart"/>
      <w:r w:rsidR="00DD0680">
        <w:t>actually do</w:t>
      </w:r>
      <w:proofErr w:type="gramEnd"/>
      <w:r w:rsidR="00DD0680">
        <w:t xml:space="preserve"> something useful with it. We now have a master Ohio Section listing of all of those registered in ARES Connect. This listing will be made available to </w:t>
      </w:r>
      <w:proofErr w:type="gramStart"/>
      <w:r w:rsidR="00DD0680">
        <w:t>all of</w:t>
      </w:r>
      <w:proofErr w:type="gramEnd"/>
      <w:r w:rsidR="00DD0680">
        <w:t xml:space="preserve"> the EC’s and DEC’s from the secured end of the Ohio Section website. </w:t>
      </w:r>
    </w:p>
    <w:p w14:paraId="2E5456EA" w14:textId="6CA25FCA" w:rsidR="00F531BF" w:rsidRDefault="00F531BF" w:rsidP="00124908"/>
    <w:p w14:paraId="0BC1CF28" w14:textId="77777777" w:rsidR="00062933" w:rsidRDefault="007105D9" w:rsidP="00062933">
      <w:r w:rsidRPr="007105D9">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77777777" w:rsidR="00062933" w:rsidRDefault="00062933" w:rsidP="00062933"/>
    <w:p w14:paraId="318F2186" w14:textId="2534F4F8" w:rsidR="00062933" w:rsidRPr="00993649" w:rsidRDefault="00040A68" w:rsidP="00062933">
      <w:pPr>
        <w:rPr>
          <w:sz w:val="20"/>
          <w:szCs w:val="20"/>
          <w:u w:val="single"/>
        </w:rPr>
      </w:pPr>
      <w:hyperlink w:anchor="top" w:history="1">
        <w:r w:rsidR="00062933" w:rsidRPr="00993649">
          <w:rPr>
            <w:rStyle w:val="Hyperlink"/>
            <w:sz w:val="20"/>
            <w:szCs w:val="20"/>
          </w:rPr>
          <w:t>TOP</w:t>
        </w:r>
      </w:hyperlink>
      <w:r w:rsidR="00062933" w:rsidRPr="00993649">
        <w:rPr>
          <w:sz w:val="20"/>
          <w:szCs w:val="20"/>
          <w:u w:val="single"/>
        </w:rPr>
        <w:t xml:space="preserve"> ^</w:t>
      </w:r>
    </w:p>
    <w:p w14:paraId="3706682C" w14:textId="5ABFDE51" w:rsidR="007105D9" w:rsidRPr="007105D9" w:rsidRDefault="007105D9" w:rsidP="007105D9">
      <w:r w:rsidRPr="007105D9">
        <w:lastRenderedPageBreak/>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w:t>
      </w:r>
    </w:p>
    <w:p w14:paraId="1A1E807E" w14:textId="77777777" w:rsidR="0023236B" w:rsidRPr="007105D9" w:rsidRDefault="0023236B" w:rsidP="007105D9"/>
    <w:p w14:paraId="5B172238" w14:textId="06637B8E" w:rsidR="007105D9" w:rsidRPr="007105D9" w:rsidRDefault="007105D9" w:rsidP="007105D9">
      <w:r w:rsidRPr="007105D9">
        <w:t xml:space="preserve">I do hope that this clears up the confusion that has been going around lately. As we have stated on the website and in this newsletter many times “We don’t want anyone left behind.”  </w:t>
      </w:r>
    </w:p>
    <w:p w14:paraId="2188A7EB" w14:textId="77777777" w:rsidR="007105D9" w:rsidRPr="007105D9" w:rsidRDefault="007105D9" w:rsidP="007105D9">
      <w:pPr>
        <w:rPr>
          <w:color w:val="0563C1" w:themeColor="hyperlink"/>
          <w:sz w:val="20"/>
          <w:szCs w:val="20"/>
          <w:u w:val="single"/>
        </w:rPr>
      </w:pPr>
    </w:p>
    <w:p w14:paraId="129EB997" w14:textId="4753FD5A" w:rsidR="007105D9" w:rsidRPr="007105D9" w:rsidRDefault="007105D9" w:rsidP="007105D9">
      <w:proofErr w:type="gramStart"/>
      <w:r w:rsidRPr="007105D9">
        <w:t>Ok..</w:t>
      </w:r>
      <w:proofErr w:type="gramEnd"/>
      <w:r w:rsidRPr="007105D9">
        <w:t xml:space="preserve"> One final go around….  </w:t>
      </w:r>
      <w:r w:rsidR="0023236B">
        <w:t xml:space="preserve">Some of you may have had a problem with signing up for the Handbook this month. I do apologize for that. It seems that my Host Server company had been changing some things around and </w:t>
      </w:r>
      <w:r w:rsidR="006C23AD">
        <w:t xml:space="preserve">it got the form all confused. I guess it was time for me to update the form and this was its way of letting me know. So, if you were one of the unfortunate folks that couldn’t get signed up for the drawing, try it again. Oh, I do want to remind you that you need to clear your Cache’ out from time to time. Cookies get stored there and it will get you messed up on sites that get changed. </w:t>
      </w:r>
    </w:p>
    <w:p w14:paraId="6E4299D0" w14:textId="292B0D30" w:rsidR="007105D9" w:rsidRPr="007105D9" w:rsidRDefault="007105D9" w:rsidP="007105D9"/>
    <w:p w14:paraId="0C13B71A" w14:textId="59D4A3A0" w:rsidR="007105D9" w:rsidRPr="007105D9" w:rsidRDefault="007105D9" w:rsidP="007105D9">
      <w:r w:rsidRPr="007105D9">
        <w:t>Whelp… That’s going to do it for this time around. Stay safe, stay warm, and most of all… have FUN!!</w:t>
      </w:r>
    </w:p>
    <w:p w14:paraId="6B6421B5" w14:textId="77777777" w:rsidR="007105D9" w:rsidRPr="007105D9" w:rsidRDefault="007105D9" w:rsidP="007105D9"/>
    <w:p w14:paraId="7B6DFE9B" w14:textId="21C010E1" w:rsidR="007105D9" w:rsidRPr="007105D9" w:rsidRDefault="007105D9" w:rsidP="007105D9">
      <w:r w:rsidRPr="007105D9">
        <w:t>73, and stay warm and dry!!!</w:t>
      </w:r>
    </w:p>
    <w:p w14:paraId="45CD8934" w14:textId="423DDE77" w:rsidR="007105D9" w:rsidRPr="007105D9" w:rsidRDefault="007105D9" w:rsidP="007105D9"/>
    <w:p w14:paraId="79156455" w14:textId="108A80B6" w:rsidR="007105D9" w:rsidRPr="007105D9" w:rsidRDefault="007105D9" w:rsidP="007105D9">
      <w:pPr>
        <w:rPr>
          <w:b/>
          <w:i/>
        </w:rPr>
      </w:pPr>
      <w:r w:rsidRPr="007105D9">
        <w:rPr>
          <w:b/>
          <w:i/>
        </w:rPr>
        <w:t>Scott, N8SY</w:t>
      </w:r>
    </w:p>
    <w:p w14:paraId="44B705EB" w14:textId="6C9E3DD2" w:rsidR="007105D9" w:rsidRPr="007105D9" w:rsidRDefault="007105D9" w:rsidP="007105D9"/>
    <w:bookmarkEnd w:id="18"/>
    <w:bookmarkEnd w:id="19"/>
    <w:bookmarkEnd w:id="20"/>
    <w:bookmarkEnd w:id="21"/>
    <w:bookmarkEnd w:id="22"/>
    <w:p w14:paraId="5CBFAB6D" w14:textId="76400223" w:rsidR="00385B3D" w:rsidRDefault="00040A68" w:rsidP="00385B3D">
      <w:pPr>
        <w:rPr>
          <w:b/>
          <w:i/>
          <w:sz w:val="28"/>
          <w:szCs w:val="28"/>
        </w:rPr>
      </w:pPr>
      <w:r>
        <w:pict w14:anchorId="2A6EC71B">
          <v:rect id="_x0000_i1045" style="width:0;height:1.5pt" o:hralign="center" o:hrstd="t" o:hr="t" fillcolor="#a0a0a0" stroked="f"/>
        </w:pict>
      </w:r>
    </w:p>
    <w:p w14:paraId="0B6DE091" w14:textId="3B0C2ACB" w:rsidR="00E84B1C" w:rsidRDefault="00E84B1C" w:rsidP="00CC45B7">
      <w:pPr>
        <w:rPr>
          <w:rStyle w:val="Hyperlink"/>
          <w:color w:val="000000" w:themeColor="text1"/>
          <w:u w:val="none"/>
        </w:rPr>
      </w:pPr>
      <w:r>
        <w:rPr>
          <w:rStyle w:val="Hyperlink"/>
          <w:b/>
          <w:i/>
          <w:color w:val="000000" w:themeColor="text1"/>
          <w:sz w:val="28"/>
          <w:szCs w:val="28"/>
          <w:u w:val="none"/>
        </w:rPr>
        <w:t>This &amp; That’s</w:t>
      </w:r>
    </w:p>
    <w:p w14:paraId="142F7117" w14:textId="25379FC1" w:rsidR="00EE173D" w:rsidRPr="00EE173D" w:rsidRDefault="00EE173D" w:rsidP="00E84B1C">
      <w:pPr>
        <w:rPr>
          <w:color w:val="000000" w:themeColor="text1"/>
        </w:rPr>
      </w:pPr>
    </w:p>
    <w:p w14:paraId="34DACD16" w14:textId="3BE76FB1" w:rsidR="00EE173D" w:rsidRPr="00EE173D" w:rsidRDefault="00EE173D" w:rsidP="00E84B1C">
      <w:pPr>
        <w:rPr>
          <w:b/>
          <w:i/>
          <w:color w:val="000000" w:themeColor="text1"/>
          <w:sz w:val="28"/>
          <w:szCs w:val="28"/>
        </w:rPr>
      </w:pPr>
      <w:r w:rsidRPr="00EE173D">
        <w:rPr>
          <w:b/>
          <w:i/>
          <w:color w:val="000000" w:themeColor="text1"/>
          <w:sz w:val="28"/>
          <w:szCs w:val="28"/>
        </w:rPr>
        <w:t>TCTTN Frequency Change</w:t>
      </w:r>
    </w:p>
    <w:p w14:paraId="21E6A307" w14:textId="3FAB975E" w:rsidR="00E84B1C" w:rsidRPr="00E84B1C" w:rsidRDefault="00E84B1C" w:rsidP="00E84B1C">
      <w:pPr>
        <w:rPr>
          <w:i/>
          <w:color w:val="000000" w:themeColor="text1"/>
        </w:rPr>
      </w:pPr>
      <w:r w:rsidRPr="00E84B1C">
        <w:rPr>
          <w:i/>
          <w:color w:val="000000" w:themeColor="text1"/>
        </w:rPr>
        <w:t>(from Gregg Gary, WB8YYS – Net Manager for the T</w:t>
      </w:r>
      <w:r>
        <w:rPr>
          <w:i/>
          <w:color w:val="000000" w:themeColor="text1"/>
        </w:rPr>
        <w:t>C</w:t>
      </w:r>
      <w:r w:rsidRPr="00E84B1C">
        <w:rPr>
          <w:i/>
          <w:color w:val="000000" w:themeColor="text1"/>
        </w:rPr>
        <w:t>TTN)</w:t>
      </w:r>
    </w:p>
    <w:p w14:paraId="7EEA3F17" w14:textId="77777777" w:rsidR="00E84B1C" w:rsidRDefault="00E84B1C" w:rsidP="00E84B1C">
      <w:pPr>
        <w:rPr>
          <w:color w:val="000000" w:themeColor="text1"/>
        </w:rPr>
      </w:pPr>
    </w:p>
    <w:p w14:paraId="7C535AD2" w14:textId="71AEECBD" w:rsidR="00E84B1C" w:rsidRPr="00E84B1C" w:rsidRDefault="00E84B1C" w:rsidP="00E84B1C">
      <w:pPr>
        <w:rPr>
          <w:color w:val="000000" w:themeColor="text1"/>
        </w:rPr>
      </w:pPr>
      <w:r w:rsidRPr="00E84B1C">
        <w:rPr>
          <w:color w:val="000000" w:themeColor="text1"/>
        </w:rPr>
        <w:t xml:space="preserve">The Tri County Traffic Training Net </w:t>
      </w:r>
      <w:r>
        <w:rPr>
          <w:color w:val="000000" w:themeColor="text1"/>
        </w:rPr>
        <w:t>(</w:t>
      </w:r>
      <w:r w:rsidRPr="00E84B1C">
        <w:rPr>
          <w:color w:val="000000" w:themeColor="text1"/>
        </w:rPr>
        <w:t>TCTTN</w:t>
      </w:r>
      <w:r>
        <w:rPr>
          <w:color w:val="000000" w:themeColor="text1"/>
        </w:rPr>
        <w:t>)</w:t>
      </w:r>
      <w:r w:rsidRPr="00E84B1C">
        <w:rPr>
          <w:color w:val="000000" w:themeColor="text1"/>
        </w:rPr>
        <w:t xml:space="preserve"> has temporarily relocated to the 146.94 repeater...The have been some audio problems on the 147.015, our regular repeater with many stations and the decision was made to move to the new repeater in the interim until the problem can be resolved.</w:t>
      </w:r>
    </w:p>
    <w:p w14:paraId="24D036B5" w14:textId="1277CE12" w:rsidR="00E84B1C" w:rsidRDefault="00E84B1C" w:rsidP="00E84B1C">
      <w:pPr>
        <w:rPr>
          <w:color w:val="000000" w:themeColor="text1"/>
        </w:rPr>
      </w:pPr>
    </w:p>
    <w:p w14:paraId="192950EC" w14:textId="029ADB46" w:rsidR="00E84B1C" w:rsidRPr="00E84B1C" w:rsidRDefault="00E84B1C" w:rsidP="00E84B1C">
      <w:pPr>
        <w:jc w:val="center"/>
        <w:rPr>
          <w:color w:val="000000" w:themeColor="text1"/>
        </w:rPr>
      </w:pPr>
      <w:r>
        <w:rPr>
          <w:color w:val="000000" w:themeColor="text1"/>
        </w:rPr>
        <w:t>#########</w:t>
      </w:r>
    </w:p>
    <w:p w14:paraId="3C159FC5" w14:textId="09DAB545" w:rsidR="00E84B1C" w:rsidRDefault="00E84B1C" w:rsidP="00CC45B7">
      <w:pPr>
        <w:rPr>
          <w:rStyle w:val="Hyperlink"/>
          <w:color w:val="000000" w:themeColor="text1"/>
          <w:u w:val="none"/>
        </w:rPr>
      </w:pPr>
    </w:p>
    <w:p w14:paraId="2668CB52" w14:textId="47CC6E6A" w:rsidR="00E84B1C" w:rsidRPr="008F3E42" w:rsidRDefault="008F3E42" w:rsidP="00CC45B7">
      <w:pPr>
        <w:rPr>
          <w:rStyle w:val="Hyperlink"/>
          <w:b/>
          <w:i/>
          <w:color w:val="000000" w:themeColor="text1"/>
          <w:sz w:val="28"/>
          <w:szCs w:val="28"/>
          <w:u w:val="none"/>
        </w:rPr>
      </w:pPr>
      <w:r w:rsidRPr="008F3E42">
        <w:rPr>
          <w:rStyle w:val="Hyperlink"/>
          <w:b/>
          <w:i/>
          <w:color w:val="000000" w:themeColor="text1"/>
          <w:sz w:val="28"/>
          <w:szCs w:val="28"/>
          <w:u w:val="none"/>
        </w:rPr>
        <w:t>Special Deal on TYT MD-UV390’s</w:t>
      </w:r>
    </w:p>
    <w:p w14:paraId="08B4AA7C" w14:textId="39A20E56" w:rsidR="008F3E42" w:rsidRPr="008F3E42" w:rsidRDefault="008F3E42" w:rsidP="00CC45B7">
      <w:pPr>
        <w:rPr>
          <w:rStyle w:val="Hyperlink"/>
          <w:i/>
          <w:color w:val="000000" w:themeColor="text1"/>
          <w:u w:val="none"/>
        </w:rPr>
      </w:pPr>
      <w:r w:rsidRPr="008F3E42">
        <w:rPr>
          <w:rStyle w:val="Hyperlink"/>
          <w:i/>
          <w:color w:val="000000" w:themeColor="text1"/>
          <w:u w:val="none"/>
        </w:rPr>
        <w:t>(from Greg, WD9FTZ)</w:t>
      </w:r>
    </w:p>
    <w:p w14:paraId="190CBA35" w14:textId="77777777" w:rsidR="008F3E42" w:rsidRPr="00E84B1C" w:rsidRDefault="008F3E42" w:rsidP="00CC45B7">
      <w:pPr>
        <w:rPr>
          <w:rStyle w:val="Hyperlink"/>
          <w:color w:val="000000" w:themeColor="text1"/>
          <w:u w:val="none"/>
        </w:rPr>
      </w:pPr>
    </w:p>
    <w:p w14:paraId="6038AE18" w14:textId="77777777" w:rsidR="008F3E42" w:rsidRPr="008F3E42" w:rsidRDefault="008F3E42" w:rsidP="008F3E42">
      <w:pPr>
        <w:rPr>
          <w:color w:val="000000" w:themeColor="text1"/>
        </w:rPr>
      </w:pPr>
      <w:r w:rsidRPr="008F3E42">
        <w:rPr>
          <w:color w:val="000000" w:themeColor="text1"/>
        </w:rPr>
        <w:t>It has come to my attention that Let’s Get Ready Go is selling the TYT MD-UV380, dual-band, 3,000 channel DMR handheld for $85 including shipping and GREAT customer service.</w:t>
      </w:r>
    </w:p>
    <w:p w14:paraId="797BC3E7" w14:textId="77777777" w:rsidR="008F3E42" w:rsidRPr="008F3E42" w:rsidRDefault="008F3E42" w:rsidP="008F3E42">
      <w:pPr>
        <w:rPr>
          <w:color w:val="000000" w:themeColor="text1"/>
        </w:rPr>
      </w:pPr>
    </w:p>
    <w:p w14:paraId="26F57846" w14:textId="144FB02C" w:rsidR="008F3E42" w:rsidRPr="008F3E42" w:rsidRDefault="008F3E42" w:rsidP="008F3E42">
      <w:pPr>
        <w:rPr>
          <w:color w:val="000000" w:themeColor="text1"/>
        </w:rPr>
      </w:pPr>
      <w:r w:rsidRPr="008F3E42">
        <w:rPr>
          <w:color w:val="000000" w:themeColor="text1"/>
        </w:rPr>
        <w:t>This radio was selling for $129.99, and sometimes as low as $119.99.</w:t>
      </w:r>
      <w:r>
        <w:rPr>
          <w:color w:val="000000" w:themeColor="text1"/>
        </w:rPr>
        <w:t xml:space="preserve"> </w:t>
      </w:r>
      <w:r w:rsidRPr="008F3E42">
        <w:rPr>
          <w:color w:val="000000" w:themeColor="text1"/>
        </w:rPr>
        <w:t xml:space="preserve">Also, this radio uses the SAME </w:t>
      </w:r>
      <w:proofErr w:type="spellStart"/>
      <w:r w:rsidRPr="008F3E42">
        <w:rPr>
          <w:color w:val="000000" w:themeColor="text1"/>
        </w:rPr>
        <w:t>codeplug</w:t>
      </w:r>
      <w:proofErr w:type="spellEnd"/>
      <w:r w:rsidRPr="008F3E42">
        <w:rPr>
          <w:color w:val="000000" w:themeColor="text1"/>
        </w:rPr>
        <w:t xml:space="preserve"> as the MD-9600, and MD-2017, and the same CSV contact file. In addition, this radio uses the same batteries, speaker mic, </w:t>
      </w:r>
      <w:proofErr w:type="spellStart"/>
      <w:r w:rsidRPr="008F3E42">
        <w:rPr>
          <w:color w:val="000000" w:themeColor="text1"/>
        </w:rPr>
        <w:t>etc</w:t>
      </w:r>
      <w:proofErr w:type="spellEnd"/>
      <w:r w:rsidRPr="008F3E42">
        <w:rPr>
          <w:color w:val="000000" w:themeColor="text1"/>
        </w:rPr>
        <w:t>, as the MD-380.</w:t>
      </w:r>
    </w:p>
    <w:p w14:paraId="665688F1" w14:textId="77777777" w:rsidR="008F3E42" w:rsidRDefault="008F3E42" w:rsidP="008F3E42">
      <w:pPr>
        <w:rPr>
          <w:color w:val="000000" w:themeColor="text1"/>
        </w:rPr>
      </w:pPr>
    </w:p>
    <w:p w14:paraId="41EBBA72" w14:textId="483B9642" w:rsidR="008F3E42" w:rsidRPr="008F3E42" w:rsidRDefault="008F3E42" w:rsidP="008F3E42">
      <w:pPr>
        <w:rPr>
          <w:color w:val="000000" w:themeColor="text1"/>
        </w:rPr>
      </w:pPr>
      <w:r>
        <w:rPr>
          <w:color w:val="000000" w:themeColor="text1"/>
        </w:rPr>
        <w:t xml:space="preserve">Check out these deals…  </w:t>
      </w:r>
      <w:hyperlink r:id="rId121" w:history="1">
        <w:r w:rsidRPr="008F3E42">
          <w:rPr>
            <w:rStyle w:val="Hyperlink"/>
          </w:rPr>
          <w:t>https://www.amazon.com/gp/product/B07CY6CRZH</w:t>
        </w:r>
      </w:hyperlink>
      <w:r>
        <w:rPr>
          <w:color w:val="000000" w:themeColor="text1"/>
        </w:rPr>
        <w:t xml:space="preserve"> and on </w:t>
      </w:r>
      <w:proofErr w:type="spellStart"/>
      <w:r>
        <w:rPr>
          <w:color w:val="000000" w:themeColor="text1"/>
        </w:rPr>
        <w:t>ebay</w:t>
      </w:r>
      <w:proofErr w:type="spellEnd"/>
      <w:r>
        <w:rPr>
          <w:color w:val="000000" w:themeColor="text1"/>
        </w:rPr>
        <w:t>:</w:t>
      </w:r>
    </w:p>
    <w:p w14:paraId="7658F1F9" w14:textId="77777777" w:rsidR="008F3E42" w:rsidRPr="008F3E42" w:rsidRDefault="00040A68" w:rsidP="008F3E42">
      <w:pPr>
        <w:rPr>
          <w:color w:val="000000" w:themeColor="text1"/>
        </w:rPr>
      </w:pPr>
      <w:hyperlink r:id="rId122" w:history="1">
        <w:r w:rsidR="008F3E42" w:rsidRPr="008F3E42">
          <w:rPr>
            <w:rStyle w:val="Hyperlink"/>
          </w:rPr>
          <w:t>https://www.ebay.com/itm/302757540917</w:t>
        </w:r>
      </w:hyperlink>
    </w:p>
    <w:p w14:paraId="28FFC065" w14:textId="31012B6E" w:rsidR="00E84B1C" w:rsidRDefault="00E84B1C" w:rsidP="00CC45B7">
      <w:pPr>
        <w:rPr>
          <w:rStyle w:val="Hyperlink"/>
          <w:color w:val="000000" w:themeColor="text1"/>
          <w:u w:val="none"/>
        </w:rPr>
      </w:pPr>
    </w:p>
    <w:p w14:paraId="14EBDB67" w14:textId="1B18EE9B" w:rsidR="001F0049" w:rsidRDefault="001F0049" w:rsidP="001F0049">
      <w:pPr>
        <w:jc w:val="center"/>
        <w:rPr>
          <w:rStyle w:val="Hyperlink"/>
          <w:color w:val="000000" w:themeColor="text1"/>
          <w:u w:val="none"/>
        </w:rPr>
      </w:pPr>
      <w:r>
        <w:rPr>
          <w:rStyle w:val="Hyperlink"/>
          <w:color w:val="000000" w:themeColor="text1"/>
          <w:u w:val="none"/>
        </w:rPr>
        <w:t>#########</w:t>
      </w:r>
    </w:p>
    <w:p w14:paraId="3248BBBE" w14:textId="77777777" w:rsidR="001F0049" w:rsidRDefault="001F0049" w:rsidP="001F0049"/>
    <w:p w14:paraId="4AF72A71" w14:textId="77777777" w:rsidR="001F0049" w:rsidRDefault="001F0049" w:rsidP="001F0049"/>
    <w:p w14:paraId="0F85BEB0" w14:textId="77777777" w:rsidR="001F0049" w:rsidRDefault="001F0049" w:rsidP="001F0049"/>
    <w:p w14:paraId="2E477837" w14:textId="07241D53" w:rsidR="001F0049" w:rsidRPr="00993649" w:rsidRDefault="00040A68" w:rsidP="001F0049">
      <w:pPr>
        <w:rPr>
          <w:sz w:val="20"/>
          <w:szCs w:val="20"/>
          <w:u w:val="single"/>
        </w:rPr>
      </w:pPr>
      <w:hyperlink w:anchor="top" w:history="1">
        <w:r w:rsidR="001F0049" w:rsidRPr="00993649">
          <w:rPr>
            <w:rStyle w:val="Hyperlink"/>
            <w:sz w:val="20"/>
            <w:szCs w:val="20"/>
          </w:rPr>
          <w:t>TOP</w:t>
        </w:r>
      </w:hyperlink>
      <w:r w:rsidR="001F0049" w:rsidRPr="00993649">
        <w:rPr>
          <w:sz w:val="20"/>
          <w:szCs w:val="20"/>
          <w:u w:val="single"/>
        </w:rPr>
        <w:t xml:space="preserve"> ^</w:t>
      </w:r>
    </w:p>
    <w:p w14:paraId="4E6CF777" w14:textId="5CB0BB4A" w:rsidR="00E84B1C" w:rsidRDefault="008F3E42" w:rsidP="00CC45B7">
      <w:pPr>
        <w:rPr>
          <w:rStyle w:val="Hyperlink"/>
          <w:color w:val="000000" w:themeColor="text1"/>
          <w:u w:val="none"/>
        </w:rPr>
      </w:pPr>
      <w:r>
        <w:rPr>
          <w:rStyle w:val="Hyperlink"/>
          <w:color w:val="000000" w:themeColor="text1"/>
          <w:u w:val="none"/>
        </w:rPr>
        <w:lastRenderedPageBreak/>
        <w:t>Also from Greg, WD9</w:t>
      </w:r>
      <w:proofErr w:type="gramStart"/>
      <w:r>
        <w:rPr>
          <w:rStyle w:val="Hyperlink"/>
          <w:color w:val="000000" w:themeColor="text1"/>
          <w:u w:val="none"/>
        </w:rPr>
        <w:t>FTZ..</w:t>
      </w:r>
      <w:proofErr w:type="gramEnd"/>
      <w:r>
        <w:rPr>
          <w:rStyle w:val="Hyperlink"/>
          <w:color w:val="000000" w:themeColor="text1"/>
          <w:u w:val="none"/>
        </w:rPr>
        <w:t xml:space="preserve">  </w:t>
      </w:r>
    </w:p>
    <w:p w14:paraId="030DFFF2" w14:textId="4B209645" w:rsidR="008F3E42" w:rsidRDefault="008F3E42" w:rsidP="00CC45B7">
      <w:pPr>
        <w:rPr>
          <w:rStyle w:val="Hyperlink"/>
          <w:color w:val="000000" w:themeColor="text1"/>
          <w:u w:val="none"/>
        </w:rPr>
      </w:pPr>
    </w:p>
    <w:p w14:paraId="69CAB732" w14:textId="77777777" w:rsidR="008F3E42" w:rsidRPr="008F3E42" w:rsidRDefault="008F3E42" w:rsidP="008F3E42">
      <w:pPr>
        <w:rPr>
          <w:color w:val="000000" w:themeColor="text1"/>
        </w:rPr>
      </w:pPr>
      <w:r w:rsidRPr="008F3E42">
        <w:rPr>
          <w:color w:val="000000" w:themeColor="text1"/>
        </w:rPr>
        <w:t xml:space="preserve">Here is a site that lists how a radio signal is attenuated by building materials. What else is cited is the effect that vegetation and foliage </w:t>
      </w:r>
      <w:proofErr w:type="gramStart"/>
      <w:r w:rsidRPr="008F3E42">
        <w:rPr>
          <w:color w:val="000000" w:themeColor="text1"/>
        </w:rPr>
        <w:t>has</w:t>
      </w:r>
      <w:proofErr w:type="gramEnd"/>
      <w:r w:rsidRPr="008F3E42">
        <w:rPr>
          <w:color w:val="000000" w:themeColor="text1"/>
        </w:rPr>
        <w:t xml:space="preserve"> on a radio signal, too. As you know, TV signals are radio signals, too.</w:t>
      </w:r>
    </w:p>
    <w:p w14:paraId="20E2D6FA" w14:textId="77777777" w:rsidR="008F3E42" w:rsidRPr="008F3E42" w:rsidRDefault="008F3E42" w:rsidP="008F3E42">
      <w:pPr>
        <w:rPr>
          <w:color w:val="000000" w:themeColor="text1"/>
        </w:rPr>
      </w:pPr>
      <w:r w:rsidRPr="008F3E42">
        <w:rPr>
          <w:color w:val="000000" w:themeColor="text1"/>
        </w:rPr>
        <w:t> </w:t>
      </w:r>
    </w:p>
    <w:p w14:paraId="5413BD5E" w14:textId="6E772AB4" w:rsidR="008F3E42" w:rsidRPr="008F3E42" w:rsidRDefault="008F3E42" w:rsidP="008F3E42">
      <w:pPr>
        <w:rPr>
          <w:color w:val="000000" w:themeColor="text1"/>
        </w:rPr>
      </w:pPr>
      <w:r w:rsidRPr="008F3E42">
        <w:rPr>
          <w:color w:val="000000" w:themeColor="text1"/>
        </w:rPr>
        <w:t xml:space="preserve">This applies to ANY indoor antenna, whether it is for amateur radio, TV, radio in general, scanner, </w:t>
      </w:r>
      <w:proofErr w:type="spellStart"/>
      <w:r w:rsidRPr="008F3E42">
        <w:rPr>
          <w:color w:val="000000" w:themeColor="text1"/>
        </w:rPr>
        <w:t>WiFi</w:t>
      </w:r>
      <w:proofErr w:type="spellEnd"/>
      <w:r w:rsidRPr="008F3E42">
        <w:rPr>
          <w:color w:val="000000" w:themeColor="text1"/>
        </w:rPr>
        <w:t>, cellular, and so on.</w:t>
      </w:r>
      <w:r w:rsidR="001F0049">
        <w:rPr>
          <w:color w:val="000000" w:themeColor="text1"/>
        </w:rPr>
        <w:t xml:space="preserve">  Here’s the link:  </w:t>
      </w:r>
      <w:hyperlink r:id="rId123" w:history="1">
        <w:r w:rsidRPr="008F3E42">
          <w:rPr>
            <w:rStyle w:val="Hyperlink"/>
          </w:rPr>
          <w:t>http://otadtv.com/factors/index.html</w:t>
        </w:r>
      </w:hyperlink>
    </w:p>
    <w:p w14:paraId="3C31A71E" w14:textId="77777777" w:rsidR="008F3E42" w:rsidRDefault="008F3E42" w:rsidP="00CC45B7">
      <w:pPr>
        <w:rPr>
          <w:rStyle w:val="Hyperlink"/>
          <w:color w:val="000000" w:themeColor="text1"/>
          <w:u w:val="none"/>
        </w:rPr>
      </w:pPr>
    </w:p>
    <w:p w14:paraId="4681CEB0" w14:textId="1BC8EC55" w:rsidR="001F0049" w:rsidRDefault="00040A68" w:rsidP="00CC45B7">
      <w:pPr>
        <w:rPr>
          <w:rStyle w:val="Hyperlink"/>
          <w:b/>
          <w:i/>
          <w:color w:val="000000" w:themeColor="text1"/>
          <w:sz w:val="28"/>
          <w:szCs w:val="28"/>
        </w:rPr>
      </w:pPr>
      <w:r>
        <w:pict w14:anchorId="29862F14">
          <v:rect id="_x0000_i1046" style="width:0;height:1.5pt" o:hralign="center" o:hrstd="t" o:hr="t" fillcolor="#a0a0a0" stroked="f"/>
        </w:pict>
      </w:r>
    </w:p>
    <w:p w14:paraId="378D18BE" w14:textId="144E3151"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5C58677">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040A68" w:rsidP="00C407C6">
      <w:hyperlink r:id="rId125"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040A68" w:rsidP="00DF2F2B">
      <w:pPr>
        <w:rPr>
          <w:b/>
          <w:i/>
          <w:sz w:val="28"/>
          <w:szCs w:val="28"/>
        </w:rPr>
      </w:pPr>
      <w:r>
        <w:pict w14:anchorId="0BE4D0AA">
          <v:rect id="_x0000_i1047"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7" w:history="1">
        <w:r w:rsidRPr="00C20E11">
          <w:rPr>
            <w:rStyle w:val="Hyperlink"/>
          </w:rPr>
          <w:t>Opt-In</w:t>
        </w:r>
      </w:hyperlink>
      <w:r w:rsidRPr="00C20E11">
        <w:t xml:space="preserve">” to start receiving them.  Heck, just have them send me an email   </w:t>
      </w:r>
      <w:hyperlink r:id="rId128"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30"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31"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3"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7E70C3A" w:rsidR="000F4036" w:rsidRDefault="000F4036" w:rsidP="007E1CC5">
      <w:pPr>
        <w:rPr>
          <w:rStyle w:val="Hyperlink"/>
          <w:sz w:val="20"/>
          <w:szCs w:val="20"/>
        </w:rPr>
      </w:pPr>
      <w:bookmarkStart w:id="43" w:name="_Hlk531461380"/>
      <w:bookmarkStart w:id="44" w:name="_Hlk534307398"/>
      <w:bookmarkStart w:id="45" w:name="_Hlk536041246"/>
    </w:p>
    <w:p w14:paraId="0DB61577" w14:textId="1D623A0B" w:rsidR="00E879E1" w:rsidRDefault="00E879E1" w:rsidP="007E1CC5">
      <w:pPr>
        <w:rPr>
          <w:rStyle w:val="Hyperlink"/>
          <w:sz w:val="20"/>
          <w:szCs w:val="20"/>
        </w:rPr>
      </w:pPr>
    </w:p>
    <w:p w14:paraId="5C597A3B" w14:textId="3C6637CF" w:rsidR="00E879E1" w:rsidRPr="00EB5451" w:rsidRDefault="00EB5451" w:rsidP="00EB5451">
      <w:pPr>
        <w:jc w:val="center"/>
        <w:rPr>
          <w:rStyle w:val="Hyperlink"/>
          <w:b/>
          <w:i/>
          <w:color w:val="FF0000"/>
          <w:sz w:val="72"/>
          <w:szCs w:val="72"/>
        </w:rPr>
      </w:pPr>
      <w:r w:rsidRPr="00EB5451">
        <w:rPr>
          <w:rStyle w:val="Hyperlink"/>
          <w:b/>
          <w:i/>
          <w:color w:val="FF0000"/>
          <w:sz w:val="72"/>
          <w:szCs w:val="72"/>
        </w:rPr>
        <w:t>Go Bucks</w:t>
      </w:r>
    </w:p>
    <w:p w14:paraId="26543664" w14:textId="77777777" w:rsidR="009B3E19" w:rsidRDefault="009B3E19" w:rsidP="00D403CA">
      <w:pPr>
        <w:rPr>
          <w:rStyle w:val="Hyperlink"/>
          <w:sz w:val="20"/>
          <w:szCs w:val="20"/>
        </w:rPr>
      </w:pPr>
    </w:p>
    <w:bookmarkStart w:id="46" w:name="_Hlk2769613"/>
    <w:p w14:paraId="1971DC39" w14:textId="77777777" w:rsidR="00E879E1" w:rsidRDefault="001E4E02" w:rsidP="00DF2F2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3"/>
      <w:bookmarkEnd w:id="44"/>
      <w:bookmarkEnd w:id="45"/>
      <w:bookmarkEnd w:id="46"/>
    </w:p>
    <w:p w14:paraId="480A70A6" w14:textId="77777777" w:rsidR="00E879E1" w:rsidRDefault="00E879E1" w:rsidP="00DF2F2B">
      <w:pPr>
        <w:rPr>
          <w:sz w:val="20"/>
          <w:szCs w:val="20"/>
          <w:u w:val="single"/>
        </w:rPr>
      </w:pPr>
    </w:p>
    <w:p w14:paraId="566BE081" w14:textId="1BC4C3AD" w:rsidR="00DF2F2B" w:rsidRDefault="00040A68" w:rsidP="00DF2F2B">
      <w:pPr>
        <w:rPr>
          <w:u w:val="single"/>
        </w:rPr>
      </w:pPr>
      <w:bookmarkStart w:id="47" w:name="_GoBack"/>
      <w:bookmarkEnd w:id="47"/>
      <w:r>
        <w:pict w14:anchorId="77B21C97">
          <v:rect id="_x0000_i1048" style="width:0;height:1.5pt" o:hralign="center" o:hrstd="t" o:hr="t" fillcolor="#a0a0a0" stroked="f"/>
        </w:pict>
      </w:r>
    </w:p>
    <w:p w14:paraId="167F3768" w14:textId="1C711332"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2"/>
    </w:p>
    <w:sectPr w:rsidR="007F4B36" w:rsidRPr="00552105" w:rsidSect="005E7645">
      <w:footerReference w:type="default" r:id="rId13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C6F8C" w14:textId="77777777" w:rsidR="00040A68" w:rsidRDefault="00040A68" w:rsidP="00F40211">
      <w:r>
        <w:separator/>
      </w:r>
    </w:p>
  </w:endnote>
  <w:endnote w:type="continuationSeparator" w:id="0">
    <w:p w14:paraId="299342A8" w14:textId="77777777" w:rsidR="00040A68" w:rsidRDefault="00040A6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F67E3" w:rsidRPr="00484C07" w:rsidRDefault="006F67E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F67E3" w:rsidRDefault="006F67E3"/>
  <w:p w14:paraId="085E5DE1" w14:textId="77777777" w:rsidR="006F67E3" w:rsidRDefault="006F67E3"/>
  <w:p w14:paraId="27443843" w14:textId="77777777" w:rsidR="006F67E3" w:rsidRDefault="006F67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2A863" w14:textId="77777777" w:rsidR="00040A68" w:rsidRDefault="00040A68" w:rsidP="00F40211">
      <w:r>
        <w:separator/>
      </w:r>
    </w:p>
  </w:footnote>
  <w:footnote w:type="continuationSeparator" w:id="0">
    <w:p w14:paraId="0DFBB354" w14:textId="77777777" w:rsidR="00040A68" w:rsidRDefault="00040A6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9910A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3"/>
  </w:num>
  <w:num w:numId="3">
    <w:abstractNumId w:val="17"/>
  </w:num>
  <w:num w:numId="4">
    <w:abstractNumId w:val="14"/>
  </w:num>
  <w:num w:numId="5">
    <w:abstractNumId w:val="12"/>
  </w:num>
  <w:num w:numId="6">
    <w:abstractNumId w:val="8"/>
  </w:num>
  <w:num w:numId="7">
    <w:abstractNumId w:val="10"/>
  </w:num>
  <w:num w:numId="8">
    <w:abstractNumId w:val="9"/>
  </w:num>
  <w:num w:numId="9">
    <w:abstractNumId w:val="7"/>
  </w:num>
  <w:num w:numId="10">
    <w:abstractNumId w:val="11"/>
  </w:num>
  <w:num w:numId="11">
    <w:abstractNumId w:val="16"/>
  </w:num>
  <w:num w:numId="12">
    <w:abstractNumId w:val="18"/>
  </w:num>
  <w:num w:numId="13">
    <w:abstractNumId w:val="15"/>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FA"/>
    <w:rsid w:val="000147FF"/>
    <w:rsid w:val="0001516E"/>
    <w:rsid w:val="000156E4"/>
    <w:rsid w:val="000163D0"/>
    <w:rsid w:val="00016CCD"/>
    <w:rsid w:val="000203FB"/>
    <w:rsid w:val="00020ABC"/>
    <w:rsid w:val="00021112"/>
    <w:rsid w:val="0002135D"/>
    <w:rsid w:val="000213CD"/>
    <w:rsid w:val="000218A5"/>
    <w:rsid w:val="000229B9"/>
    <w:rsid w:val="00023140"/>
    <w:rsid w:val="000231F8"/>
    <w:rsid w:val="00023464"/>
    <w:rsid w:val="00023C41"/>
    <w:rsid w:val="00024186"/>
    <w:rsid w:val="00024331"/>
    <w:rsid w:val="0002435F"/>
    <w:rsid w:val="00024588"/>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A68"/>
    <w:rsid w:val="00040F28"/>
    <w:rsid w:val="00041180"/>
    <w:rsid w:val="00041F47"/>
    <w:rsid w:val="00042D1A"/>
    <w:rsid w:val="00043343"/>
    <w:rsid w:val="000449D5"/>
    <w:rsid w:val="00045051"/>
    <w:rsid w:val="0004597A"/>
    <w:rsid w:val="00045D66"/>
    <w:rsid w:val="000471FF"/>
    <w:rsid w:val="000475AF"/>
    <w:rsid w:val="0005022D"/>
    <w:rsid w:val="00052773"/>
    <w:rsid w:val="000532D0"/>
    <w:rsid w:val="00053875"/>
    <w:rsid w:val="00054100"/>
    <w:rsid w:val="00054675"/>
    <w:rsid w:val="000547C4"/>
    <w:rsid w:val="00054E17"/>
    <w:rsid w:val="00055E49"/>
    <w:rsid w:val="00055F89"/>
    <w:rsid w:val="00055FF1"/>
    <w:rsid w:val="00056AAD"/>
    <w:rsid w:val="00056B19"/>
    <w:rsid w:val="00057153"/>
    <w:rsid w:val="000578D5"/>
    <w:rsid w:val="00057FAA"/>
    <w:rsid w:val="00057FB6"/>
    <w:rsid w:val="00060BDA"/>
    <w:rsid w:val="00061983"/>
    <w:rsid w:val="00062933"/>
    <w:rsid w:val="00062C13"/>
    <w:rsid w:val="00062EA9"/>
    <w:rsid w:val="000636C4"/>
    <w:rsid w:val="000637DE"/>
    <w:rsid w:val="00063B04"/>
    <w:rsid w:val="00063CBC"/>
    <w:rsid w:val="00063E91"/>
    <w:rsid w:val="00064367"/>
    <w:rsid w:val="0006439F"/>
    <w:rsid w:val="000647A6"/>
    <w:rsid w:val="000648D8"/>
    <w:rsid w:val="00064CFF"/>
    <w:rsid w:val="00065016"/>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4CC1"/>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C06B1"/>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1007D"/>
    <w:rsid w:val="001100FE"/>
    <w:rsid w:val="001104BE"/>
    <w:rsid w:val="0011058E"/>
    <w:rsid w:val="00110B4C"/>
    <w:rsid w:val="00111550"/>
    <w:rsid w:val="001124FC"/>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5FD5"/>
    <w:rsid w:val="001364B8"/>
    <w:rsid w:val="00136C28"/>
    <w:rsid w:val="00136D47"/>
    <w:rsid w:val="001371CD"/>
    <w:rsid w:val="00137390"/>
    <w:rsid w:val="001378E3"/>
    <w:rsid w:val="00137A0B"/>
    <w:rsid w:val="00137AD8"/>
    <w:rsid w:val="00140838"/>
    <w:rsid w:val="00140B25"/>
    <w:rsid w:val="001417E6"/>
    <w:rsid w:val="001419CB"/>
    <w:rsid w:val="00142E84"/>
    <w:rsid w:val="00142F32"/>
    <w:rsid w:val="001432C1"/>
    <w:rsid w:val="00143EA9"/>
    <w:rsid w:val="00143EBF"/>
    <w:rsid w:val="001440DB"/>
    <w:rsid w:val="00144A4A"/>
    <w:rsid w:val="00144B85"/>
    <w:rsid w:val="00144C8E"/>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C9"/>
    <w:rsid w:val="00165C5A"/>
    <w:rsid w:val="001671DB"/>
    <w:rsid w:val="001702DB"/>
    <w:rsid w:val="001705ED"/>
    <w:rsid w:val="00170AFE"/>
    <w:rsid w:val="00170B4E"/>
    <w:rsid w:val="00170CC8"/>
    <w:rsid w:val="0017199B"/>
    <w:rsid w:val="00171D5B"/>
    <w:rsid w:val="0017232E"/>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669D"/>
    <w:rsid w:val="001F6B20"/>
    <w:rsid w:val="001F6DF4"/>
    <w:rsid w:val="001F71C4"/>
    <w:rsid w:val="001F78D2"/>
    <w:rsid w:val="001F7A39"/>
    <w:rsid w:val="002000F2"/>
    <w:rsid w:val="00201673"/>
    <w:rsid w:val="0020237B"/>
    <w:rsid w:val="0020249C"/>
    <w:rsid w:val="002024B8"/>
    <w:rsid w:val="00203207"/>
    <w:rsid w:val="00203E91"/>
    <w:rsid w:val="002054EF"/>
    <w:rsid w:val="00205833"/>
    <w:rsid w:val="002062FC"/>
    <w:rsid w:val="002064F8"/>
    <w:rsid w:val="00206529"/>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EA6"/>
    <w:rsid w:val="00215315"/>
    <w:rsid w:val="00215331"/>
    <w:rsid w:val="002157AF"/>
    <w:rsid w:val="00215A32"/>
    <w:rsid w:val="00216020"/>
    <w:rsid w:val="002163BB"/>
    <w:rsid w:val="00217335"/>
    <w:rsid w:val="0021768A"/>
    <w:rsid w:val="002206DF"/>
    <w:rsid w:val="00220DAA"/>
    <w:rsid w:val="002213AF"/>
    <w:rsid w:val="002214BA"/>
    <w:rsid w:val="0022195F"/>
    <w:rsid w:val="00221C61"/>
    <w:rsid w:val="00221E1C"/>
    <w:rsid w:val="00222547"/>
    <w:rsid w:val="00222586"/>
    <w:rsid w:val="0022275F"/>
    <w:rsid w:val="0022336B"/>
    <w:rsid w:val="00223637"/>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14E"/>
    <w:rsid w:val="002317DB"/>
    <w:rsid w:val="002317FF"/>
    <w:rsid w:val="00231873"/>
    <w:rsid w:val="00231F8E"/>
    <w:rsid w:val="0023214D"/>
    <w:rsid w:val="0023236B"/>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36"/>
    <w:rsid w:val="00245708"/>
    <w:rsid w:val="00245C90"/>
    <w:rsid w:val="00246451"/>
    <w:rsid w:val="0024664C"/>
    <w:rsid w:val="00247535"/>
    <w:rsid w:val="002504CA"/>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03EF"/>
    <w:rsid w:val="00261930"/>
    <w:rsid w:val="00262B68"/>
    <w:rsid w:val="00263FF6"/>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1A2"/>
    <w:rsid w:val="002743E0"/>
    <w:rsid w:val="00274B4A"/>
    <w:rsid w:val="00274CEA"/>
    <w:rsid w:val="00274D36"/>
    <w:rsid w:val="00274DD4"/>
    <w:rsid w:val="00275F58"/>
    <w:rsid w:val="002765A7"/>
    <w:rsid w:val="00276AE8"/>
    <w:rsid w:val="00276FDC"/>
    <w:rsid w:val="00280A5D"/>
    <w:rsid w:val="00280CC2"/>
    <w:rsid w:val="00280F2B"/>
    <w:rsid w:val="002813B5"/>
    <w:rsid w:val="00281B13"/>
    <w:rsid w:val="00281D80"/>
    <w:rsid w:val="0028302F"/>
    <w:rsid w:val="00283450"/>
    <w:rsid w:val="00283563"/>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27B4"/>
    <w:rsid w:val="002A28D3"/>
    <w:rsid w:val="002A3216"/>
    <w:rsid w:val="002A3774"/>
    <w:rsid w:val="002A3943"/>
    <w:rsid w:val="002A3E1B"/>
    <w:rsid w:val="002A4117"/>
    <w:rsid w:val="002A4230"/>
    <w:rsid w:val="002A4E1E"/>
    <w:rsid w:val="002A54CA"/>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525A"/>
    <w:rsid w:val="002F57DD"/>
    <w:rsid w:val="002F59F5"/>
    <w:rsid w:val="002F727F"/>
    <w:rsid w:val="002F7D13"/>
    <w:rsid w:val="0030016F"/>
    <w:rsid w:val="00300205"/>
    <w:rsid w:val="00300441"/>
    <w:rsid w:val="00301197"/>
    <w:rsid w:val="003017CA"/>
    <w:rsid w:val="0030351B"/>
    <w:rsid w:val="00304A60"/>
    <w:rsid w:val="00304EF2"/>
    <w:rsid w:val="003056F0"/>
    <w:rsid w:val="0030573B"/>
    <w:rsid w:val="003059BA"/>
    <w:rsid w:val="00305BE2"/>
    <w:rsid w:val="0030632E"/>
    <w:rsid w:val="003067CE"/>
    <w:rsid w:val="00306B33"/>
    <w:rsid w:val="00306F7F"/>
    <w:rsid w:val="003079BA"/>
    <w:rsid w:val="0031023E"/>
    <w:rsid w:val="00310254"/>
    <w:rsid w:val="00310F89"/>
    <w:rsid w:val="0031222D"/>
    <w:rsid w:val="003136A1"/>
    <w:rsid w:val="003139F9"/>
    <w:rsid w:val="00314634"/>
    <w:rsid w:val="00314BFF"/>
    <w:rsid w:val="00315108"/>
    <w:rsid w:val="0031560D"/>
    <w:rsid w:val="003159A8"/>
    <w:rsid w:val="00315CEF"/>
    <w:rsid w:val="00316A43"/>
    <w:rsid w:val="00317A43"/>
    <w:rsid w:val="00320305"/>
    <w:rsid w:val="00320523"/>
    <w:rsid w:val="00320DC0"/>
    <w:rsid w:val="0032168A"/>
    <w:rsid w:val="00321D18"/>
    <w:rsid w:val="003220A0"/>
    <w:rsid w:val="00322A5D"/>
    <w:rsid w:val="00322BCD"/>
    <w:rsid w:val="0032344F"/>
    <w:rsid w:val="00323882"/>
    <w:rsid w:val="003239F5"/>
    <w:rsid w:val="00323CF9"/>
    <w:rsid w:val="00323DBD"/>
    <w:rsid w:val="00323E2E"/>
    <w:rsid w:val="0032430A"/>
    <w:rsid w:val="00324D03"/>
    <w:rsid w:val="003251B7"/>
    <w:rsid w:val="00325270"/>
    <w:rsid w:val="00326915"/>
    <w:rsid w:val="00330D1B"/>
    <w:rsid w:val="00330F66"/>
    <w:rsid w:val="00332006"/>
    <w:rsid w:val="003327AE"/>
    <w:rsid w:val="00332D26"/>
    <w:rsid w:val="00333815"/>
    <w:rsid w:val="00333A33"/>
    <w:rsid w:val="00333C49"/>
    <w:rsid w:val="00333CAD"/>
    <w:rsid w:val="003341C4"/>
    <w:rsid w:val="003344B0"/>
    <w:rsid w:val="00335799"/>
    <w:rsid w:val="0033718F"/>
    <w:rsid w:val="003378CE"/>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88D"/>
    <w:rsid w:val="00362F4C"/>
    <w:rsid w:val="00363255"/>
    <w:rsid w:val="0036524E"/>
    <w:rsid w:val="003656E3"/>
    <w:rsid w:val="00365726"/>
    <w:rsid w:val="00365786"/>
    <w:rsid w:val="0036626B"/>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076"/>
    <w:rsid w:val="00382292"/>
    <w:rsid w:val="003836FD"/>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95"/>
    <w:rsid w:val="003A41BD"/>
    <w:rsid w:val="003A421E"/>
    <w:rsid w:val="003A4D12"/>
    <w:rsid w:val="003A50FC"/>
    <w:rsid w:val="003A53A6"/>
    <w:rsid w:val="003A5CDF"/>
    <w:rsid w:val="003A5CF8"/>
    <w:rsid w:val="003A66BA"/>
    <w:rsid w:val="003A6881"/>
    <w:rsid w:val="003A7201"/>
    <w:rsid w:val="003A751F"/>
    <w:rsid w:val="003B011D"/>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646C"/>
    <w:rsid w:val="003B65CF"/>
    <w:rsid w:val="003B6A10"/>
    <w:rsid w:val="003B755A"/>
    <w:rsid w:val="003B78E5"/>
    <w:rsid w:val="003C051A"/>
    <w:rsid w:val="003C0D54"/>
    <w:rsid w:val="003C0F26"/>
    <w:rsid w:val="003C16AE"/>
    <w:rsid w:val="003C1F4F"/>
    <w:rsid w:val="003C21A9"/>
    <w:rsid w:val="003C23B3"/>
    <w:rsid w:val="003C2486"/>
    <w:rsid w:val="003C2AC5"/>
    <w:rsid w:val="003C2F9B"/>
    <w:rsid w:val="003C34F9"/>
    <w:rsid w:val="003C36EB"/>
    <w:rsid w:val="003C4A56"/>
    <w:rsid w:val="003C54B5"/>
    <w:rsid w:val="003C6D47"/>
    <w:rsid w:val="003C7804"/>
    <w:rsid w:val="003C7C16"/>
    <w:rsid w:val="003C7E96"/>
    <w:rsid w:val="003D020E"/>
    <w:rsid w:val="003D0A9D"/>
    <w:rsid w:val="003D0FCE"/>
    <w:rsid w:val="003D14EE"/>
    <w:rsid w:val="003D16C1"/>
    <w:rsid w:val="003D2B61"/>
    <w:rsid w:val="003D362A"/>
    <w:rsid w:val="003D380D"/>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4008B4"/>
    <w:rsid w:val="00400CAD"/>
    <w:rsid w:val="00400ED4"/>
    <w:rsid w:val="00401511"/>
    <w:rsid w:val="00401A3A"/>
    <w:rsid w:val="00401FD7"/>
    <w:rsid w:val="004025EB"/>
    <w:rsid w:val="00402815"/>
    <w:rsid w:val="00402AFF"/>
    <w:rsid w:val="00402E3A"/>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46C"/>
    <w:rsid w:val="00414B95"/>
    <w:rsid w:val="004152D6"/>
    <w:rsid w:val="00415D52"/>
    <w:rsid w:val="004163A8"/>
    <w:rsid w:val="00416488"/>
    <w:rsid w:val="004167B3"/>
    <w:rsid w:val="00416E5E"/>
    <w:rsid w:val="00417468"/>
    <w:rsid w:val="00420ABD"/>
    <w:rsid w:val="004214FD"/>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A3E"/>
    <w:rsid w:val="004720D7"/>
    <w:rsid w:val="00472A4A"/>
    <w:rsid w:val="00472F06"/>
    <w:rsid w:val="00473BAB"/>
    <w:rsid w:val="00474EF4"/>
    <w:rsid w:val="0047502A"/>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B7D1F"/>
    <w:rsid w:val="004C049A"/>
    <w:rsid w:val="004C08A0"/>
    <w:rsid w:val="004C0B19"/>
    <w:rsid w:val="004C0BAA"/>
    <w:rsid w:val="004C0F0F"/>
    <w:rsid w:val="004C21CD"/>
    <w:rsid w:val="004C316E"/>
    <w:rsid w:val="004C3567"/>
    <w:rsid w:val="004C3CE6"/>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5570"/>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6C5C"/>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5385"/>
    <w:rsid w:val="00545794"/>
    <w:rsid w:val="005467A2"/>
    <w:rsid w:val="00546EBC"/>
    <w:rsid w:val="00547527"/>
    <w:rsid w:val="0054785D"/>
    <w:rsid w:val="005479FF"/>
    <w:rsid w:val="005504A0"/>
    <w:rsid w:val="00551E8D"/>
    <w:rsid w:val="00552105"/>
    <w:rsid w:val="00552AB1"/>
    <w:rsid w:val="00552BCE"/>
    <w:rsid w:val="00553042"/>
    <w:rsid w:val="00553843"/>
    <w:rsid w:val="005539DC"/>
    <w:rsid w:val="005544CC"/>
    <w:rsid w:val="0055502A"/>
    <w:rsid w:val="005551E9"/>
    <w:rsid w:val="005551EC"/>
    <w:rsid w:val="005553E4"/>
    <w:rsid w:val="00555945"/>
    <w:rsid w:val="00556D84"/>
    <w:rsid w:val="00556D9C"/>
    <w:rsid w:val="00556F7F"/>
    <w:rsid w:val="005577FD"/>
    <w:rsid w:val="0056146B"/>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A7E"/>
    <w:rsid w:val="005B1B01"/>
    <w:rsid w:val="005B1F4C"/>
    <w:rsid w:val="005B2808"/>
    <w:rsid w:val="005B2CA5"/>
    <w:rsid w:val="005B2DDA"/>
    <w:rsid w:val="005B2EF4"/>
    <w:rsid w:val="005B337B"/>
    <w:rsid w:val="005B33D0"/>
    <w:rsid w:val="005B393E"/>
    <w:rsid w:val="005B3D16"/>
    <w:rsid w:val="005B562E"/>
    <w:rsid w:val="005B5880"/>
    <w:rsid w:val="005B5E7A"/>
    <w:rsid w:val="005B6399"/>
    <w:rsid w:val="005B6AAA"/>
    <w:rsid w:val="005B7208"/>
    <w:rsid w:val="005C06E9"/>
    <w:rsid w:val="005C0B44"/>
    <w:rsid w:val="005C1D5E"/>
    <w:rsid w:val="005C1E98"/>
    <w:rsid w:val="005C2925"/>
    <w:rsid w:val="005C29B2"/>
    <w:rsid w:val="005C2A64"/>
    <w:rsid w:val="005C3BF2"/>
    <w:rsid w:val="005C3D22"/>
    <w:rsid w:val="005C465E"/>
    <w:rsid w:val="005C5345"/>
    <w:rsid w:val="005C5A44"/>
    <w:rsid w:val="005C5B2F"/>
    <w:rsid w:val="005C6435"/>
    <w:rsid w:val="005C6C0E"/>
    <w:rsid w:val="005C6EFF"/>
    <w:rsid w:val="005C7008"/>
    <w:rsid w:val="005C7DD3"/>
    <w:rsid w:val="005C7DD8"/>
    <w:rsid w:val="005D00C4"/>
    <w:rsid w:val="005D01D3"/>
    <w:rsid w:val="005D02CF"/>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408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806"/>
    <w:rsid w:val="00604BA8"/>
    <w:rsid w:val="006053BB"/>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3D01"/>
    <w:rsid w:val="00643D45"/>
    <w:rsid w:val="006445AB"/>
    <w:rsid w:val="00644A06"/>
    <w:rsid w:val="00644C2B"/>
    <w:rsid w:val="00644DF5"/>
    <w:rsid w:val="006451CA"/>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D6D"/>
    <w:rsid w:val="00654E71"/>
    <w:rsid w:val="00655411"/>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4DFC"/>
    <w:rsid w:val="0067505C"/>
    <w:rsid w:val="0067526D"/>
    <w:rsid w:val="00675342"/>
    <w:rsid w:val="00675AD2"/>
    <w:rsid w:val="00676067"/>
    <w:rsid w:val="0067611D"/>
    <w:rsid w:val="00676DB0"/>
    <w:rsid w:val="00676E45"/>
    <w:rsid w:val="00677FA3"/>
    <w:rsid w:val="00680865"/>
    <w:rsid w:val="0068177D"/>
    <w:rsid w:val="00681881"/>
    <w:rsid w:val="00681AC8"/>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5789"/>
    <w:rsid w:val="006A5DAA"/>
    <w:rsid w:val="006A6123"/>
    <w:rsid w:val="006A64CE"/>
    <w:rsid w:val="006A65C8"/>
    <w:rsid w:val="006A66A5"/>
    <w:rsid w:val="006A6AF1"/>
    <w:rsid w:val="006A72A1"/>
    <w:rsid w:val="006A76E7"/>
    <w:rsid w:val="006A7721"/>
    <w:rsid w:val="006B074B"/>
    <w:rsid w:val="006B0A57"/>
    <w:rsid w:val="006B0D4C"/>
    <w:rsid w:val="006B25D1"/>
    <w:rsid w:val="006B39E9"/>
    <w:rsid w:val="006B3A5C"/>
    <w:rsid w:val="006B4033"/>
    <w:rsid w:val="006B4F11"/>
    <w:rsid w:val="006B5EA9"/>
    <w:rsid w:val="006B6A76"/>
    <w:rsid w:val="006B6F4E"/>
    <w:rsid w:val="006B7408"/>
    <w:rsid w:val="006B76DB"/>
    <w:rsid w:val="006C0940"/>
    <w:rsid w:val="006C1FE5"/>
    <w:rsid w:val="006C205B"/>
    <w:rsid w:val="006C23AD"/>
    <w:rsid w:val="006C2576"/>
    <w:rsid w:val="006C2F02"/>
    <w:rsid w:val="006C354D"/>
    <w:rsid w:val="006C35BE"/>
    <w:rsid w:val="006C3FF6"/>
    <w:rsid w:val="006C4147"/>
    <w:rsid w:val="006C5A2C"/>
    <w:rsid w:val="006C626F"/>
    <w:rsid w:val="006C6E1E"/>
    <w:rsid w:val="006C7E1A"/>
    <w:rsid w:val="006D07AA"/>
    <w:rsid w:val="006D089E"/>
    <w:rsid w:val="006D0F5F"/>
    <w:rsid w:val="006D106A"/>
    <w:rsid w:val="006D122C"/>
    <w:rsid w:val="006D13CA"/>
    <w:rsid w:val="006D1867"/>
    <w:rsid w:val="006D1ED5"/>
    <w:rsid w:val="006D1F9C"/>
    <w:rsid w:val="006D269E"/>
    <w:rsid w:val="006D2714"/>
    <w:rsid w:val="006D3527"/>
    <w:rsid w:val="006D3D46"/>
    <w:rsid w:val="006D475D"/>
    <w:rsid w:val="006D5463"/>
    <w:rsid w:val="006D5599"/>
    <w:rsid w:val="006D5BC3"/>
    <w:rsid w:val="006D5C7B"/>
    <w:rsid w:val="006D5F31"/>
    <w:rsid w:val="006D6378"/>
    <w:rsid w:val="006D6773"/>
    <w:rsid w:val="006D7525"/>
    <w:rsid w:val="006D7AED"/>
    <w:rsid w:val="006E0B31"/>
    <w:rsid w:val="006E0CDA"/>
    <w:rsid w:val="006E1E69"/>
    <w:rsid w:val="006E3A9D"/>
    <w:rsid w:val="006E43BC"/>
    <w:rsid w:val="006E453E"/>
    <w:rsid w:val="006E45E2"/>
    <w:rsid w:val="006E4662"/>
    <w:rsid w:val="006E47CF"/>
    <w:rsid w:val="006E4D54"/>
    <w:rsid w:val="006E5372"/>
    <w:rsid w:val="006E6081"/>
    <w:rsid w:val="006E6AE2"/>
    <w:rsid w:val="006E6BB6"/>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80B"/>
    <w:rsid w:val="006F59CF"/>
    <w:rsid w:val="006F5C38"/>
    <w:rsid w:val="006F5DF1"/>
    <w:rsid w:val="006F67E3"/>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118"/>
    <w:rsid w:val="00705AF5"/>
    <w:rsid w:val="00705F0F"/>
    <w:rsid w:val="00706041"/>
    <w:rsid w:val="007060D4"/>
    <w:rsid w:val="0070776E"/>
    <w:rsid w:val="007078B0"/>
    <w:rsid w:val="00710102"/>
    <w:rsid w:val="007105D9"/>
    <w:rsid w:val="007122FF"/>
    <w:rsid w:val="00712436"/>
    <w:rsid w:val="00712699"/>
    <w:rsid w:val="007127B9"/>
    <w:rsid w:val="007128D7"/>
    <w:rsid w:val="00712DC4"/>
    <w:rsid w:val="007132F0"/>
    <w:rsid w:val="00713783"/>
    <w:rsid w:val="007146AB"/>
    <w:rsid w:val="00714835"/>
    <w:rsid w:val="00715678"/>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671"/>
    <w:rsid w:val="00722BF7"/>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66D"/>
    <w:rsid w:val="0073376F"/>
    <w:rsid w:val="007338BB"/>
    <w:rsid w:val="00733E23"/>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E7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88F"/>
    <w:rsid w:val="00780F2C"/>
    <w:rsid w:val="00780F77"/>
    <w:rsid w:val="00781217"/>
    <w:rsid w:val="00781BD6"/>
    <w:rsid w:val="007824A9"/>
    <w:rsid w:val="007827CD"/>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7139"/>
    <w:rsid w:val="00797311"/>
    <w:rsid w:val="007A0E55"/>
    <w:rsid w:val="007A0F29"/>
    <w:rsid w:val="007A1A9C"/>
    <w:rsid w:val="007A2951"/>
    <w:rsid w:val="007A2C38"/>
    <w:rsid w:val="007A2C88"/>
    <w:rsid w:val="007A2D02"/>
    <w:rsid w:val="007A3938"/>
    <w:rsid w:val="007A3EE3"/>
    <w:rsid w:val="007A4BC7"/>
    <w:rsid w:val="007A58C7"/>
    <w:rsid w:val="007A660B"/>
    <w:rsid w:val="007A69B3"/>
    <w:rsid w:val="007A6A94"/>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AF"/>
    <w:rsid w:val="007B6842"/>
    <w:rsid w:val="007B68F2"/>
    <w:rsid w:val="007B6A43"/>
    <w:rsid w:val="007B71B8"/>
    <w:rsid w:val="007B7578"/>
    <w:rsid w:val="007B7744"/>
    <w:rsid w:val="007C04F6"/>
    <w:rsid w:val="007C0E2A"/>
    <w:rsid w:val="007C1327"/>
    <w:rsid w:val="007C1343"/>
    <w:rsid w:val="007C1870"/>
    <w:rsid w:val="007C1ED7"/>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68C3"/>
    <w:rsid w:val="007D7484"/>
    <w:rsid w:val="007D7E5A"/>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2D43"/>
    <w:rsid w:val="007F3259"/>
    <w:rsid w:val="007F43C2"/>
    <w:rsid w:val="007F4677"/>
    <w:rsid w:val="007F46B3"/>
    <w:rsid w:val="007F4B36"/>
    <w:rsid w:val="007F4D7D"/>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9D"/>
    <w:rsid w:val="008262DF"/>
    <w:rsid w:val="00826E51"/>
    <w:rsid w:val="00826F61"/>
    <w:rsid w:val="0082707E"/>
    <w:rsid w:val="008276D4"/>
    <w:rsid w:val="0082778A"/>
    <w:rsid w:val="00827804"/>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C01"/>
    <w:rsid w:val="00834C07"/>
    <w:rsid w:val="00835224"/>
    <w:rsid w:val="00835638"/>
    <w:rsid w:val="00835702"/>
    <w:rsid w:val="00835744"/>
    <w:rsid w:val="00835F75"/>
    <w:rsid w:val="008362B2"/>
    <w:rsid w:val="00836FEF"/>
    <w:rsid w:val="008378CF"/>
    <w:rsid w:val="00837F76"/>
    <w:rsid w:val="00840121"/>
    <w:rsid w:val="008407B0"/>
    <w:rsid w:val="00841377"/>
    <w:rsid w:val="00841A6A"/>
    <w:rsid w:val="00841F60"/>
    <w:rsid w:val="0084259E"/>
    <w:rsid w:val="00843FF0"/>
    <w:rsid w:val="0084404D"/>
    <w:rsid w:val="00844FE7"/>
    <w:rsid w:val="008453AB"/>
    <w:rsid w:val="00845C3E"/>
    <w:rsid w:val="008463EB"/>
    <w:rsid w:val="00846A77"/>
    <w:rsid w:val="00846EAB"/>
    <w:rsid w:val="00847350"/>
    <w:rsid w:val="00847A01"/>
    <w:rsid w:val="00847B43"/>
    <w:rsid w:val="00847D28"/>
    <w:rsid w:val="00847DE0"/>
    <w:rsid w:val="00847E43"/>
    <w:rsid w:val="008504FB"/>
    <w:rsid w:val="00850966"/>
    <w:rsid w:val="00850F09"/>
    <w:rsid w:val="00850FAA"/>
    <w:rsid w:val="00851AD3"/>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DCC"/>
    <w:rsid w:val="00861FA5"/>
    <w:rsid w:val="00862580"/>
    <w:rsid w:val="00862593"/>
    <w:rsid w:val="00863770"/>
    <w:rsid w:val="0086386B"/>
    <w:rsid w:val="00863B5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1F1"/>
    <w:rsid w:val="0088377A"/>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A91"/>
    <w:rsid w:val="008B4FDF"/>
    <w:rsid w:val="008B52D1"/>
    <w:rsid w:val="008B5AEC"/>
    <w:rsid w:val="008B5B31"/>
    <w:rsid w:val="008B66A8"/>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1E14"/>
    <w:rsid w:val="008D3085"/>
    <w:rsid w:val="008D34B0"/>
    <w:rsid w:val="008D3F27"/>
    <w:rsid w:val="008D42BB"/>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4BD5"/>
    <w:rsid w:val="009A4EB2"/>
    <w:rsid w:val="009A5ABF"/>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19"/>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2E3E"/>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825"/>
    <w:rsid w:val="009F3BB9"/>
    <w:rsid w:val="009F40C7"/>
    <w:rsid w:val="009F43A9"/>
    <w:rsid w:val="009F51E7"/>
    <w:rsid w:val="009F52B4"/>
    <w:rsid w:val="009F5383"/>
    <w:rsid w:val="009F64C4"/>
    <w:rsid w:val="009F6D6A"/>
    <w:rsid w:val="009F708A"/>
    <w:rsid w:val="009F72B9"/>
    <w:rsid w:val="009F75B0"/>
    <w:rsid w:val="009F77E0"/>
    <w:rsid w:val="009F7D4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67C37"/>
    <w:rsid w:val="00A67C4E"/>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6C4"/>
    <w:rsid w:val="00A82A7E"/>
    <w:rsid w:val="00A83FF0"/>
    <w:rsid w:val="00A843CA"/>
    <w:rsid w:val="00A843DF"/>
    <w:rsid w:val="00A845D9"/>
    <w:rsid w:val="00A852B5"/>
    <w:rsid w:val="00A85578"/>
    <w:rsid w:val="00A85AAD"/>
    <w:rsid w:val="00A85CFF"/>
    <w:rsid w:val="00A86D57"/>
    <w:rsid w:val="00A87CF5"/>
    <w:rsid w:val="00A91219"/>
    <w:rsid w:val="00A912CC"/>
    <w:rsid w:val="00A9168A"/>
    <w:rsid w:val="00A9190E"/>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18CC"/>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71D9"/>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379F"/>
    <w:rsid w:val="00AD3F4B"/>
    <w:rsid w:val="00AD4E72"/>
    <w:rsid w:val="00AD5696"/>
    <w:rsid w:val="00AD5D19"/>
    <w:rsid w:val="00AD5F5F"/>
    <w:rsid w:val="00AD62E4"/>
    <w:rsid w:val="00AD698C"/>
    <w:rsid w:val="00AD73DB"/>
    <w:rsid w:val="00AD7ABD"/>
    <w:rsid w:val="00AE057E"/>
    <w:rsid w:val="00AE0666"/>
    <w:rsid w:val="00AE09BF"/>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33C"/>
    <w:rsid w:val="00AF74EC"/>
    <w:rsid w:val="00AF76C6"/>
    <w:rsid w:val="00B001C7"/>
    <w:rsid w:val="00B00619"/>
    <w:rsid w:val="00B0132D"/>
    <w:rsid w:val="00B01415"/>
    <w:rsid w:val="00B01F13"/>
    <w:rsid w:val="00B01FB7"/>
    <w:rsid w:val="00B02395"/>
    <w:rsid w:val="00B0355D"/>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4614"/>
    <w:rsid w:val="00B16BEE"/>
    <w:rsid w:val="00B16F24"/>
    <w:rsid w:val="00B17E04"/>
    <w:rsid w:val="00B17EC3"/>
    <w:rsid w:val="00B20E08"/>
    <w:rsid w:val="00B20F0F"/>
    <w:rsid w:val="00B21891"/>
    <w:rsid w:val="00B219CA"/>
    <w:rsid w:val="00B21CF7"/>
    <w:rsid w:val="00B22AED"/>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108E"/>
    <w:rsid w:val="00B61390"/>
    <w:rsid w:val="00B61912"/>
    <w:rsid w:val="00B61FFF"/>
    <w:rsid w:val="00B6240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7DA"/>
    <w:rsid w:val="00BA19D4"/>
    <w:rsid w:val="00BA1B3F"/>
    <w:rsid w:val="00BA24CD"/>
    <w:rsid w:val="00BA28B7"/>
    <w:rsid w:val="00BA2EBE"/>
    <w:rsid w:val="00BA3DFB"/>
    <w:rsid w:val="00BA4592"/>
    <w:rsid w:val="00BA47D2"/>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4278"/>
    <w:rsid w:val="00BD448A"/>
    <w:rsid w:val="00BD4966"/>
    <w:rsid w:val="00BD54DC"/>
    <w:rsid w:val="00BD564F"/>
    <w:rsid w:val="00BD59AB"/>
    <w:rsid w:val="00BD67E2"/>
    <w:rsid w:val="00BD69BF"/>
    <w:rsid w:val="00BD736C"/>
    <w:rsid w:val="00BE0F5C"/>
    <w:rsid w:val="00BE1D3E"/>
    <w:rsid w:val="00BE266E"/>
    <w:rsid w:val="00BE40D1"/>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387"/>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C69"/>
    <w:rsid w:val="00C440F9"/>
    <w:rsid w:val="00C45B50"/>
    <w:rsid w:val="00C4611E"/>
    <w:rsid w:val="00C461AF"/>
    <w:rsid w:val="00C46433"/>
    <w:rsid w:val="00C469A8"/>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0EDB"/>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B4"/>
    <w:rsid w:val="00CE57DA"/>
    <w:rsid w:val="00CE5F04"/>
    <w:rsid w:val="00CE6106"/>
    <w:rsid w:val="00CE61D1"/>
    <w:rsid w:val="00CE627A"/>
    <w:rsid w:val="00CE6472"/>
    <w:rsid w:val="00CE658C"/>
    <w:rsid w:val="00CE6626"/>
    <w:rsid w:val="00CE66A3"/>
    <w:rsid w:val="00CE7B59"/>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B33"/>
    <w:rsid w:val="00D16F58"/>
    <w:rsid w:val="00D17D17"/>
    <w:rsid w:val="00D20052"/>
    <w:rsid w:val="00D201BC"/>
    <w:rsid w:val="00D201D8"/>
    <w:rsid w:val="00D21462"/>
    <w:rsid w:val="00D2176D"/>
    <w:rsid w:val="00D2179B"/>
    <w:rsid w:val="00D22168"/>
    <w:rsid w:val="00D22480"/>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75FA"/>
    <w:rsid w:val="00D3772B"/>
    <w:rsid w:val="00D37EFB"/>
    <w:rsid w:val="00D4031B"/>
    <w:rsid w:val="00D40365"/>
    <w:rsid w:val="00D403CA"/>
    <w:rsid w:val="00D406CF"/>
    <w:rsid w:val="00D4079C"/>
    <w:rsid w:val="00D407E6"/>
    <w:rsid w:val="00D4083B"/>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B97"/>
    <w:rsid w:val="00D53E34"/>
    <w:rsid w:val="00D56828"/>
    <w:rsid w:val="00D56ECB"/>
    <w:rsid w:val="00D57722"/>
    <w:rsid w:val="00D5784A"/>
    <w:rsid w:val="00D6042B"/>
    <w:rsid w:val="00D60515"/>
    <w:rsid w:val="00D60752"/>
    <w:rsid w:val="00D6099B"/>
    <w:rsid w:val="00D60DB4"/>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19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406"/>
    <w:rsid w:val="00DA2825"/>
    <w:rsid w:val="00DA2DDA"/>
    <w:rsid w:val="00DA3617"/>
    <w:rsid w:val="00DA45B2"/>
    <w:rsid w:val="00DA490C"/>
    <w:rsid w:val="00DA4D0C"/>
    <w:rsid w:val="00DA4FDE"/>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470"/>
    <w:rsid w:val="00DC1959"/>
    <w:rsid w:val="00DC1B32"/>
    <w:rsid w:val="00DC1DBD"/>
    <w:rsid w:val="00DC2297"/>
    <w:rsid w:val="00DC2409"/>
    <w:rsid w:val="00DC25BD"/>
    <w:rsid w:val="00DC2A96"/>
    <w:rsid w:val="00DC2C15"/>
    <w:rsid w:val="00DC3B7D"/>
    <w:rsid w:val="00DC3F0E"/>
    <w:rsid w:val="00DC42BB"/>
    <w:rsid w:val="00DC43A1"/>
    <w:rsid w:val="00DC4508"/>
    <w:rsid w:val="00DC46C3"/>
    <w:rsid w:val="00DC4D45"/>
    <w:rsid w:val="00DC4FD2"/>
    <w:rsid w:val="00DC63E6"/>
    <w:rsid w:val="00DC6B74"/>
    <w:rsid w:val="00DC7E1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34F"/>
    <w:rsid w:val="00DF2636"/>
    <w:rsid w:val="00DF2F2B"/>
    <w:rsid w:val="00DF30C3"/>
    <w:rsid w:val="00DF345A"/>
    <w:rsid w:val="00DF3600"/>
    <w:rsid w:val="00DF3B7F"/>
    <w:rsid w:val="00DF3E88"/>
    <w:rsid w:val="00DF436C"/>
    <w:rsid w:val="00DF46B7"/>
    <w:rsid w:val="00DF4732"/>
    <w:rsid w:val="00DF51B2"/>
    <w:rsid w:val="00DF5474"/>
    <w:rsid w:val="00DF5B86"/>
    <w:rsid w:val="00DF6567"/>
    <w:rsid w:val="00DF76C5"/>
    <w:rsid w:val="00E008B1"/>
    <w:rsid w:val="00E00ABD"/>
    <w:rsid w:val="00E01006"/>
    <w:rsid w:val="00E01167"/>
    <w:rsid w:val="00E012AD"/>
    <w:rsid w:val="00E02C0C"/>
    <w:rsid w:val="00E0355F"/>
    <w:rsid w:val="00E03870"/>
    <w:rsid w:val="00E03877"/>
    <w:rsid w:val="00E03C94"/>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53D"/>
    <w:rsid w:val="00E137EA"/>
    <w:rsid w:val="00E13E53"/>
    <w:rsid w:val="00E13F4F"/>
    <w:rsid w:val="00E147BA"/>
    <w:rsid w:val="00E148B7"/>
    <w:rsid w:val="00E14F24"/>
    <w:rsid w:val="00E14F28"/>
    <w:rsid w:val="00E16C1B"/>
    <w:rsid w:val="00E16E81"/>
    <w:rsid w:val="00E16F22"/>
    <w:rsid w:val="00E1741D"/>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1A6"/>
    <w:rsid w:val="00E403F2"/>
    <w:rsid w:val="00E40562"/>
    <w:rsid w:val="00E407A9"/>
    <w:rsid w:val="00E407BB"/>
    <w:rsid w:val="00E40A5A"/>
    <w:rsid w:val="00E41437"/>
    <w:rsid w:val="00E41836"/>
    <w:rsid w:val="00E41FFE"/>
    <w:rsid w:val="00E421C4"/>
    <w:rsid w:val="00E42883"/>
    <w:rsid w:val="00E43391"/>
    <w:rsid w:val="00E43410"/>
    <w:rsid w:val="00E436C9"/>
    <w:rsid w:val="00E44F61"/>
    <w:rsid w:val="00E463F3"/>
    <w:rsid w:val="00E466E7"/>
    <w:rsid w:val="00E468E7"/>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B1C"/>
    <w:rsid w:val="00E85025"/>
    <w:rsid w:val="00E85994"/>
    <w:rsid w:val="00E85EA6"/>
    <w:rsid w:val="00E8656A"/>
    <w:rsid w:val="00E865EF"/>
    <w:rsid w:val="00E86BAD"/>
    <w:rsid w:val="00E86DA7"/>
    <w:rsid w:val="00E873E9"/>
    <w:rsid w:val="00E879E1"/>
    <w:rsid w:val="00E90A18"/>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451"/>
    <w:rsid w:val="00EB5D28"/>
    <w:rsid w:val="00EB6412"/>
    <w:rsid w:val="00EB7379"/>
    <w:rsid w:val="00EB7688"/>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716B"/>
    <w:rsid w:val="00EE02FE"/>
    <w:rsid w:val="00EE0749"/>
    <w:rsid w:val="00EE0D0D"/>
    <w:rsid w:val="00EE10F1"/>
    <w:rsid w:val="00EE142B"/>
    <w:rsid w:val="00EE173D"/>
    <w:rsid w:val="00EE2487"/>
    <w:rsid w:val="00EE2967"/>
    <w:rsid w:val="00EE3262"/>
    <w:rsid w:val="00EE3923"/>
    <w:rsid w:val="00EE5331"/>
    <w:rsid w:val="00EE534E"/>
    <w:rsid w:val="00EE6B0A"/>
    <w:rsid w:val="00EE70CA"/>
    <w:rsid w:val="00EE732C"/>
    <w:rsid w:val="00EE77FB"/>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61A6"/>
    <w:rsid w:val="00F066A7"/>
    <w:rsid w:val="00F066F3"/>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CC5"/>
    <w:rsid w:val="00F21612"/>
    <w:rsid w:val="00F21732"/>
    <w:rsid w:val="00F217E0"/>
    <w:rsid w:val="00F21A14"/>
    <w:rsid w:val="00F21E14"/>
    <w:rsid w:val="00F228AD"/>
    <w:rsid w:val="00F23072"/>
    <w:rsid w:val="00F23385"/>
    <w:rsid w:val="00F235B9"/>
    <w:rsid w:val="00F23B47"/>
    <w:rsid w:val="00F24187"/>
    <w:rsid w:val="00F24632"/>
    <w:rsid w:val="00F2506D"/>
    <w:rsid w:val="00F2523C"/>
    <w:rsid w:val="00F2535C"/>
    <w:rsid w:val="00F25701"/>
    <w:rsid w:val="00F26021"/>
    <w:rsid w:val="00F260F9"/>
    <w:rsid w:val="00F26124"/>
    <w:rsid w:val="00F26A23"/>
    <w:rsid w:val="00F26E54"/>
    <w:rsid w:val="00F2728B"/>
    <w:rsid w:val="00F27EB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2EF2"/>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907"/>
    <w:rsid w:val="00F93BBE"/>
    <w:rsid w:val="00F943D9"/>
    <w:rsid w:val="00F94DE6"/>
    <w:rsid w:val="00F95295"/>
    <w:rsid w:val="00F95CA4"/>
    <w:rsid w:val="00F95CF2"/>
    <w:rsid w:val="00F95D37"/>
    <w:rsid w:val="00F96222"/>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7A08"/>
    <w:rsid w:val="00FF0769"/>
    <w:rsid w:val="00FF24D6"/>
    <w:rsid w:val="00FF2C8C"/>
    <w:rsid w:val="00FF2E5C"/>
    <w:rsid w:val="00FF3240"/>
    <w:rsid w:val="00FF3548"/>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B27"/>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40.png"/><Relationship Id="rId21" Type="http://schemas.openxmlformats.org/officeDocument/2006/relationships/image" Target="media/image12.png"/><Relationship Id="rId42" Type="http://schemas.openxmlformats.org/officeDocument/2006/relationships/hyperlink" Target="mailto:jason@mfamily.org" TargetMode="External"/><Relationship Id="rId47" Type="http://schemas.openxmlformats.org/officeDocument/2006/relationships/hyperlink" Target="http://www.arrl.org/hamfests/65th-annual-cuyahoga-falls-amateur-radio-club-hamfest" TargetMode="External"/><Relationship Id="rId63" Type="http://schemas.openxmlformats.org/officeDocument/2006/relationships/hyperlink" Target="http://www.swodxa.org" TargetMode="External"/><Relationship Id="rId68" Type="http://schemas.openxmlformats.org/officeDocument/2006/relationships/hyperlink" Target="http://www.arrl.org/contest-calendar" TargetMode="External"/><Relationship Id="rId84" Type="http://schemas.openxmlformats.org/officeDocument/2006/relationships/hyperlink" Target="http://www.qrpfoxhunt.org/winter_rules.htm" TargetMode="External"/><Relationship Id="rId89" Type="http://schemas.openxmlformats.org/officeDocument/2006/relationships/hyperlink" Target="http://arrlohio.org" TargetMode="External"/><Relationship Id="rId112" Type="http://schemas.openxmlformats.org/officeDocument/2006/relationships/image" Target="media/image38.png"/><Relationship Id="rId133" Type="http://schemas.openxmlformats.org/officeDocument/2006/relationships/hyperlink" Target="mailto:n8sy@n8sy.com" TargetMode="External"/><Relationship Id="rId16" Type="http://schemas.openxmlformats.org/officeDocument/2006/relationships/image" Target="media/image7.jpg"/><Relationship Id="rId107" Type="http://schemas.openxmlformats.org/officeDocument/2006/relationships/hyperlink" Target="mailto:COMU@hq.dhs.gov" TargetMode="External"/><Relationship Id="rId11" Type="http://schemas.openxmlformats.org/officeDocument/2006/relationships/image" Target="media/image3.jpeg"/><Relationship Id="rId32" Type="http://schemas.openxmlformats.org/officeDocument/2006/relationships/hyperlink" Target="http://arrl-ohio.org" TargetMode="External"/><Relationship Id="rId37" Type="http://schemas.openxmlformats.org/officeDocument/2006/relationships/hyperlink" Target="http://ohkyin.org/wp/club-activities/classes/" TargetMode="External"/><Relationship Id="rId53" Type="http://schemas.openxmlformats.org/officeDocument/2006/relationships/hyperlink" Target="http://www.arrl.org/hamfests/fcarc-summer-swap" TargetMode="External"/><Relationship Id="rId58" Type="http://schemas.openxmlformats.org/officeDocument/2006/relationships/hyperlink" Target="http://www.swodxa.org" TargetMode="External"/><Relationship Id="rId74" Type="http://schemas.openxmlformats.org/officeDocument/2006/relationships/hyperlink" Target="https://cwops.org/cwops-tests/" TargetMode="External"/><Relationship Id="rId79" Type="http://schemas.openxmlformats.org/officeDocument/2006/relationships/hyperlink" Target="http://www.cqwpx.com/rules.htm" TargetMode="External"/><Relationship Id="rId102" Type="http://schemas.openxmlformats.org/officeDocument/2006/relationships/hyperlink" Target="https://webeoctraining.dps.ohio.gov/TrainingAndExercise/courselist.aspx" TargetMode="External"/><Relationship Id="rId123" Type="http://schemas.openxmlformats.org/officeDocument/2006/relationships/hyperlink" Target="http://otadtv.com/factors/index.html" TargetMode="External"/><Relationship Id="rId128"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hyperlink" Target="http://arrlohio.org" TargetMode="External"/><Relationship Id="rId95" Type="http://schemas.openxmlformats.org/officeDocument/2006/relationships/image" Target="media/image31.png"/><Relationship Id="rId14" Type="http://schemas.openxmlformats.org/officeDocument/2006/relationships/image" Target="media/image6.png"/><Relationship Id="rId22" Type="http://schemas.openxmlformats.org/officeDocument/2006/relationships/hyperlink" Target="https://docs.fcc.gov/public/attachments/DOC-356297A1.pdf" TargetMode="External"/><Relationship Id="rId27" Type="http://schemas.openxmlformats.org/officeDocument/2006/relationships/hyperlink" Target="https://ema.ohio.gov/EMAWatchOffice.aspx" TargetMode="External"/><Relationship Id="rId30" Type="http://schemas.openxmlformats.org/officeDocument/2006/relationships/image" Target="media/image17.jpe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cfarc.org/" TargetMode="External"/><Relationship Id="rId56" Type="http://schemas.openxmlformats.org/officeDocument/2006/relationships/hyperlink" Target="mailto:aj8b@arrl.net" TargetMode="External"/><Relationship Id="rId64" Type="http://schemas.openxmlformats.org/officeDocument/2006/relationships/hyperlink" Target="http://www.aj8b.com" TargetMode="External"/><Relationship Id="rId69" Type="http://schemas.openxmlformats.org/officeDocument/2006/relationships/hyperlink" Target="http://www.skccgroup.com/operating_activities/weekday_sprint/" TargetMode="External"/><Relationship Id="rId77" Type="http://schemas.openxmlformats.org/officeDocument/2006/relationships/hyperlink" Target="http://www.ncccsprint.com/rttyns.html" TargetMode="External"/><Relationship Id="rId100" Type="http://schemas.openxmlformats.org/officeDocument/2006/relationships/image" Target="media/image34.jpeg"/><Relationship Id="rId105" Type="http://schemas.openxmlformats.org/officeDocument/2006/relationships/image" Target="media/image35.png"/><Relationship Id="rId113" Type="http://schemas.openxmlformats.org/officeDocument/2006/relationships/hyperlink" Target="http://arrl-ohio.org/wus.html" TargetMode="External"/><Relationship Id="rId118" Type="http://schemas.openxmlformats.org/officeDocument/2006/relationships/hyperlink" Target="http://arrl-ohio.org/sm/severson_nomination.html" TargetMode="External"/><Relationship Id="rId126" Type="http://schemas.openxmlformats.org/officeDocument/2006/relationships/image" Target="media/image44.png"/><Relationship Id="rId134"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www.ac-ara.org/" TargetMode="External"/><Relationship Id="rId72" Type="http://schemas.openxmlformats.org/officeDocument/2006/relationships/hyperlink" Target="https://cwops.org/cwops-tests/" TargetMode="External"/><Relationship Id="rId80" Type="http://schemas.openxmlformats.org/officeDocument/2006/relationships/hyperlink" Target="https://sites.google.com/site/feldhellclub/Home/contests/sprints/hamvention-sprint" TargetMode="External"/><Relationship Id="rId85" Type="http://schemas.openxmlformats.org/officeDocument/2006/relationships/hyperlink" Target="http://www.perluma.com/Phone_Fray_Contest_Rules.pdf" TargetMode="External"/><Relationship Id="rId93" Type="http://schemas.openxmlformats.org/officeDocument/2006/relationships/hyperlink" Target="http://www.arrl.org/files/file/VEs/Applicant%20Info%20Qualification%20Question%202019.pdf" TargetMode="External"/><Relationship Id="rId98" Type="http://schemas.openxmlformats.org/officeDocument/2006/relationships/image" Target="media/image32.gif"/><Relationship Id="rId121" Type="http://schemas.openxmlformats.org/officeDocument/2006/relationships/hyperlink" Target="https://www.amazon.com/gp/product/B07CY6CRZH"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g"/><Relationship Id="rId38" Type="http://schemas.openxmlformats.org/officeDocument/2006/relationships/image" Target="media/image20.png"/><Relationship Id="rId46" Type="http://schemas.openxmlformats.org/officeDocument/2006/relationships/hyperlink" Target="http://arrl-ohio.org/hamfests.html" TargetMode="External"/><Relationship Id="rId59" Type="http://schemas.openxmlformats.org/officeDocument/2006/relationships/hyperlink" Target="http://www.hk3c.com" TargetMode="External"/><Relationship Id="rId67" Type="http://schemas.openxmlformats.org/officeDocument/2006/relationships/image" Target="media/image28.png"/><Relationship Id="rId103" Type="http://schemas.openxmlformats.org/officeDocument/2006/relationships/hyperlink" Target="https://kyem.ky.gov/training/Pages/default.aspx" TargetMode="External"/><Relationship Id="rId108" Type="http://schemas.openxmlformats.org/officeDocument/2006/relationships/image" Target="media/image36.jpeg"/><Relationship Id="rId116" Type="http://schemas.openxmlformats.org/officeDocument/2006/relationships/hyperlink" Target="http://arrl-ohio.org/SEC/form.html" TargetMode="External"/><Relationship Id="rId124" Type="http://schemas.openxmlformats.org/officeDocument/2006/relationships/image" Target="media/image43.png"/><Relationship Id="rId129" Type="http://schemas.openxmlformats.org/officeDocument/2006/relationships/image" Target="media/image45.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hyperlink" Target="http://k8bxq.org/hamfest" TargetMode="External"/><Relationship Id="rId62" Type="http://schemas.openxmlformats.org/officeDocument/2006/relationships/hyperlink" Target="https://pitcairndx.com" TargetMode="External"/><Relationship Id="rId70" Type="http://schemas.openxmlformats.org/officeDocument/2006/relationships/hyperlink" Target="http://www.qrpfoxhunt.org/winter_rules.htm" TargetMode="External"/><Relationship Id="rId75" Type="http://schemas.openxmlformats.org/officeDocument/2006/relationships/hyperlink" Target="https://www.rsgbcc.org/hf/rules/2019/r80mcc.shtml" TargetMode="External"/><Relationship Id="rId83" Type="http://schemas.openxmlformats.org/officeDocument/2006/relationships/hyperlink" Target="http://arsqrp.blogspot.com/2009/02/so-whats-spartan-sprint-and-how-do-i.html" TargetMode="External"/><Relationship Id="rId88" Type="http://schemas.openxmlformats.org/officeDocument/2006/relationships/image" Target="media/image29.jpg"/><Relationship Id="rId91" Type="http://schemas.openxmlformats.org/officeDocument/2006/relationships/image" Target="media/image30.jpg"/><Relationship Id="rId96" Type="http://schemas.openxmlformats.org/officeDocument/2006/relationships/hyperlink" Target="http://arrl-ohio.org/ares_connect_directions.pdf" TargetMode="External"/><Relationship Id="rId111" Type="http://schemas.openxmlformats.org/officeDocument/2006/relationships/image" Target="media/image37.png"/><Relationship Id="rId132"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hyperlink" Target="https://www.juvare.com/webeoc/" TargetMode="External"/><Relationship Id="rId36" Type="http://schemas.openxmlformats.org/officeDocument/2006/relationships/hyperlink" Target="mailto:KD8ZLB@gmail.com" TargetMode="External"/><Relationship Id="rId49" Type="http://schemas.openxmlformats.org/officeDocument/2006/relationships/hyperlink" Target="https://www.facebook.com/w4pox/" TargetMode="External"/><Relationship Id="rId57" Type="http://schemas.openxmlformats.org/officeDocument/2006/relationships/hyperlink" Target="http://www.aj8b.com" TargetMode="External"/><Relationship Id="rId106" Type="http://schemas.openxmlformats.org/officeDocument/2006/relationships/hyperlink" Target="mailto:COMU@hq.dhs.gov" TargetMode="External"/><Relationship Id="rId114" Type="http://schemas.openxmlformats.org/officeDocument/2006/relationships/hyperlink" Target="mailto:n8sy@n8sy.com" TargetMode="External"/><Relationship Id="rId119" Type="http://schemas.openxmlformats.org/officeDocument/2006/relationships/image" Target="media/image41.png"/><Relationship Id="rId127" Type="http://schemas.openxmlformats.org/officeDocument/2006/relationships/hyperlink" Target="http://arrl-ohio.org/forwarder/forwarding.html" TargetMode="External"/><Relationship Id="rId10" Type="http://schemas.openxmlformats.org/officeDocument/2006/relationships/image" Target="media/image2.jpg"/><Relationship Id="rId31" Type="http://schemas.openxmlformats.org/officeDocument/2006/relationships/hyperlink" Target="http://arrl-ohio.org/handbook.html" TargetMode="External"/><Relationship Id="rId44" Type="http://schemas.openxmlformats.org/officeDocument/2006/relationships/hyperlink" Target="https://drive.google.com/file/d/1QPUeDDMljARN62b9cV90SBypgtcxJtJ9/view" TargetMode="External"/><Relationship Id="rId52" Type="http://schemas.openxmlformats.org/officeDocument/2006/relationships/hyperlink" Target="http://hamvention.org/" TargetMode="External"/><Relationship Id="rId60" Type="http://schemas.openxmlformats.org/officeDocument/2006/relationships/image" Target="media/image26.jpeg"/><Relationship Id="rId65" Type="http://schemas.openxmlformats.org/officeDocument/2006/relationships/image" Target="media/image27.png"/><Relationship Id="rId73" Type="http://schemas.openxmlformats.org/officeDocument/2006/relationships/hyperlink" Target="http://www.ukeicc.com/which-contest/which-contest-ukeicc-80m-contests-rules" TargetMode="External"/><Relationship Id="rId78" Type="http://schemas.openxmlformats.org/officeDocument/2006/relationships/hyperlink" Target="http://www.ncccsprint.com/rules.html" TargetMode="External"/><Relationship Id="rId81" Type="http://schemas.openxmlformats.org/officeDocument/2006/relationships/hyperlink" Target="http://www.arimontebelluna.it/news/news_maratona_uk.htm" TargetMode="External"/><Relationship Id="rId86" Type="http://schemas.openxmlformats.org/officeDocument/2006/relationships/hyperlink" Target="https://cwops.org/cwops-tests/" TargetMode="External"/><Relationship Id="rId94" Type="http://schemas.openxmlformats.org/officeDocument/2006/relationships/hyperlink" Target="http://www.arrl.org/fcc-qualification-question" TargetMode="External"/><Relationship Id="rId99" Type="http://schemas.openxmlformats.org/officeDocument/2006/relationships/image" Target="media/image33.jpeg"/><Relationship Id="rId101" Type="http://schemas.openxmlformats.org/officeDocument/2006/relationships/hyperlink" Target="mailto:stan@standi.com" TargetMode="External"/><Relationship Id="rId122" Type="http://schemas.openxmlformats.org/officeDocument/2006/relationships/hyperlink" Target="https://www.ebay.com/itm/302757540917" TargetMode="External"/><Relationship Id="rId130" Type="http://schemas.openxmlformats.org/officeDocument/2006/relationships/hyperlink" Target="http://arrl-ohio.org/forwarder/forwarding.html"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9" Type="http://schemas.openxmlformats.org/officeDocument/2006/relationships/image" Target="media/image21.png"/><Relationship Id="rId109" Type="http://schemas.openxmlformats.org/officeDocument/2006/relationships/hyperlink" Target="http://arrl-ohio.org/SEC/nvis.html" TargetMode="External"/><Relationship Id="rId34" Type="http://schemas.openxmlformats.org/officeDocument/2006/relationships/hyperlink" Target="mailto:n8sy@n8sy.com" TargetMode="External"/><Relationship Id="rId50" Type="http://schemas.openxmlformats.org/officeDocument/2006/relationships/hyperlink" Target="http://www.arrl.org/hamfests/athens-hamfest-8" TargetMode="External"/><Relationship Id="rId55" Type="http://schemas.openxmlformats.org/officeDocument/2006/relationships/image" Target="media/image25.jpg"/><Relationship Id="rId76" Type="http://schemas.openxmlformats.org/officeDocument/2006/relationships/hyperlink" Target="http://www.qrpfoxhunt.org/winter_rules.htm" TargetMode="External"/><Relationship Id="rId97" Type="http://schemas.openxmlformats.org/officeDocument/2006/relationships/hyperlink" Target="http://arrl-ohio.org/SEC/special/ICS%20Complete%20by%20County%20and%20Name.pdf" TargetMode="External"/><Relationship Id="rId104" Type="http://schemas.openxmlformats.org/officeDocument/2006/relationships/hyperlink" Target="https://sites.google.com/site/ccoemtraining/home" TargetMode="External"/><Relationship Id="rId120" Type="http://schemas.openxmlformats.org/officeDocument/2006/relationships/image" Target="media/image42.JPG"/><Relationship Id="rId125"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http://www.perluma.com/Phone_Fray_Contest_Rules.pdf" TargetMode="External"/><Relationship Id="rId92" Type="http://schemas.openxmlformats.org/officeDocument/2006/relationships/hyperlink" Target="http://www.arrl.org/find-an-amateur-radio-license-exam-session"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hyperlink" Target="https://nam03.safelinks.protection.outlook.com/?url=http%3A%2F%2Flinks.govdelivery.com%3A80%2Ftrack%3Ftype%3Dclick%26enid%3DZWFzPTEmbWFpbGluZ2lkPTIwMTkwMzIwLjM0NjU1NjEmbWVzc2FnZWlkPU1EQi1QUkQtQlVMLTIwMTkwMzIwLjM0NjU1NjEmZGF0YWJhc2VpZD0xMDAxJnNlcmlhbD0xNzQ1MTI4MCZlbWFpbGlkPXN0b3JpZXNAbmJjNGkuY29tJnVzZXJpZD1zdG9yaWVzQG5iYzRpLmNvbSZmbD0mZXh0cmE9TXVsdGl2YXJpYXRlSWQ9JiYm%26%26%26101%26%26%26https%3A%2F%2Fcontent.govdelivery.com%2Fattachments%2FOHOOD%2F2019%2F03%2F20%2Ffile_attachments%2F1177343%2FODOT_Federal%2520Highway_Emergency%2520Proclamation.pdf&amp;data=02%7C01%7CTLatta%40wcmh.com%7C0cf241ec06d542f80ad608d6ad743afb%7C9e5488e2e83844f6886cc7608242767e%7C0%7C1%7C636887112088908192&amp;sdata=hlrlmC2QjRGKFGZjztY0BJidaLgZ8DNEb3molvAVd4o%3D&amp;reserved=0" TargetMode="External"/><Relationship Id="rId40" Type="http://schemas.openxmlformats.org/officeDocument/2006/relationships/hyperlink" Target="mailto:kc8tvw@arrl.net" TargetMode="External"/><Relationship Id="rId45" Type="http://schemas.openxmlformats.org/officeDocument/2006/relationships/image" Target="media/image24.jpeg"/><Relationship Id="rId66" Type="http://schemas.openxmlformats.org/officeDocument/2006/relationships/hyperlink" Target="http://www.parmaradioclub.com" TargetMode="External"/><Relationship Id="rId87" Type="http://schemas.openxmlformats.org/officeDocument/2006/relationships/hyperlink" Target="http://www.ukeicc.com/which-contest/which-contest-ukeicc-80m-contests-rules" TargetMode="External"/><Relationship Id="rId110" Type="http://schemas.openxmlformats.org/officeDocument/2006/relationships/hyperlink" Target="http://arrl-ohio.org/wus.html" TargetMode="External"/><Relationship Id="rId115" Type="http://schemas.openxmlformats.org/officeDocument/2006/relationships/image" Target="media/image39.jpeg"/><Relationship Id="rId131" Type="http://schemas.openxmlformats.org/officeDocument/2006/relationships/hyperlink" Target="http://arrl-ohio.org/news/" TargetMode="External"/><Relationship Id="rId136" Type="http://schemas.openxmlformats.org/officeDocument/2006/relationships/theme" Target="theme/theme1.xml"/><Relationship Id="rId61" Type="http://schemas.openxmlformats.org/officeDocument/2006/relationships/hyperlink" Target="http://www.dailydx.com/" TargetMode="External"/><Relationship Id="rId82" Type="http://schemas.openxmlformats.org/officeDocument/2006/relationships/hyperlink" Target="https://www.rsgbcc.org/hf/rules/2019/r80mcc.shtml" TargetMode="External"/><Relationship Id="rId1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19F8-D27D-4500-98CF-A2301D72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29</Pages>
  <Words>11762</Words>
  <Characters>67046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24</cp:revision>
  <cp:lastPrinted>2019-03-24T23:52:00Z</cp:lastPrinted>
  <dcterms:created xsi:type="dcterms:W3CDTF">2019-03-18T14:54:00Z</dcterms:created>
  <dcterms:modified xsi:type="dcterms:W3CDTF">2019-03-25T00:39:00Z</dcterms:modified>
</cp:coreProperties>
</file>